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97" w:rsidRPr="00B021B8" w:rsidRDefault="00420345" w:rsidP="00696564">
      <w:pPr>
        <w:spacing w:before="120" w:line="240" w:lineRule="atLeast"/>
        <w:jc w:val="center"/>
        <w:rPr>
          <w:rFonts w:ascii="Arial" w:hAnsi="Arial" w:cs="Arial"/>
          <w:b/>
          <w:spacing w:val="24"/>
        </w:rPr>
      </w:pPr>
      <w:bookmarkStart w:id="0" w:name="_GoBack"/>
      <w:bookmarkEnd w:id="0"/>
      <w:r w:rsidRPr="00B021B8">
        <w:rPr>
          <w:rFonts w:ascii="Arial" w:hAnsi="Arial" w:cs="Arial"/>
          <w:b/>
          <w:spacing w:val="24"/>
        </w:rPr>
        <w:t>Z</w:t>
      </w:r>
      <w:r w:rsidR="00B021B8">
        <w:rPr>
          <w:rFonts w:ascii="Arial" w:hAnsi="Arial" w:cs="Arial"/>
          <w:b/>
          <w:spacing w:val="24"/>
        </w:rPr>
        <w:t>á</w:t>
      </w:r>
      <w:r w:rsidR="00B55897" w:rsidRPr="00B021B8">
        <w:rPr>
          <w:rFonts w:ascii="Arial" w:hAnsi="Arial" w:cs="Arial"/>
          <w:b/>
          <w:spacing w:val="24"/>
        </w:rPr>
        <w:t>kladní škola,</w:t>
      </w:r>
      <w:r w:rsidR="00696564" w:rsidRPr="00B021B8">
        <w:rPr>
          <w:rFonts w:ascii="Arial" w:hAnsi="Arial" w:cs="Arial"/>
          <w:b/>
          <w:spacing w:val="24"/>
        </w:rPr>
        <w:t xml:space="preserve"> Uherské Hradiště, Sportovní 777</w:t>
      </w:r>
      <w:r w:rsidR="004F003C" w:rsidRPr="00B021B8">
        <w:rPr>
          <w:rFonts w:ascii="Arial" w:hAnsi="Arial" w:cs="Arial"/>
          <w:b/>
          <w:spacing w:val="24"/>
        </w:rPr>
        <w:t>, příspěvková organizace</w:t>
      </w:r>
    </w:p>
    <w:p w:rsidR="003E033B" w:rsidRPr="00161247" w:rsidRDefault="003E033B" w:rsidP="003E033B">
      <w:pPr>
        <w:jc w:val="center"/>
        <w:rPr>
          <w:rFonts w:ascii="Arial" w:hAnsi="Arial" w:cs="Arial"/>
          <w:b/>
          <w:spacing w:val="108"/>
          <w:u w:val="single"/>
        </w:rPr>
      </w:pPr>
    </w:p>
    <w:p w:rsidR="00A51430" w:rsidRPr="001B7FAE" w:rsidRDefault="00817F88" w:rsidP="003E033B">
      <w:pPr>
        <w:jc w:val="center"/>
        <w:rPr>
          <w:rFonts w:ascii="Arial" w:hAnsi="Arial" w:cs="Arial"/>
          <w:b/>
          <w:spacing w:val="108"/>
          <w:sz w:val="44"/>
          <w:szCs w:val="44"/>
          <w:u w:val="single"/>
        </w:rPr>
      </w:pPr>
      <w:r w:rsidRPr="001B7FAE">
        <w:rPr>
          <w:rFonts w:ascii="Arial" w:hAnsi="Arial" w:cs="Arial"/>
          <w:b/>
          <w:spacing w:val="108"/>
          <w:sz w:val="44"/>
          <w:szCs w:val="44"/>
          <w:u w:val="single"/>
        </w:rPr>
        <w:t>Školní řád</w:t>
      </w:r>
    </w:p>
    <w:p w:rsidR="003E033B" w:rsidRPr="001B7FAE" w:rsidRDefault="003E033B" w:rsidP="003E033B">
      <w:pPr>
        <w:jc w:val="center"/>
        <w:rPr>
          <w:rFonts w:ascii="Arial" w:hAnsi="Arial" w:cs="Arial"/>
          <w:b/>
          <w:spacing w:val="108"/>
          <w:sz w:val="44"/>
          <w:szCs w:val="44"/>
          <w:u w:val="single"/>
        </w:rPr>
      </w:pPr>
    </w:p>
    <w:p w:rsidR="00A51430" w:rsidRPr="0092310B" w:rsidRDefault="00A51430" w:rsidP="003E033B">
      <w:pPr>
        <w:jc w:val="both"/>
        <w:rPr>
          <w:rFonts w:ascii="Arial" w:hAnsi="Arial" w:cs="Arial"/>
          <w:b/>
          <w:sz w:val="22"/>
          <w:szCs w:val="22"/>
        </w:rPr>
      </w:pPr>
      <w:r w:rsidRPr="0092310B">
        <w:rPr>
          <w:rFonts w:ascii="Arial" w:hAnsi="Arial" w:cs="Arial"/>
          <w:b/>
          <w:sz w:val="22"/>
          <w:szCs w:val="22"/>
        </w:rPr>
        <w:t xml:space="preserve">Projednán </w:t>
      </w:r>
      <w:r w:rsidR="005E39CC" w:rsidRPr="0092310B">
        <w:rPr>
          <w:rFonts w:ascii="Arial" w:hAnsi="Arial" w:cs="Arial"/>
          <w:b/>
          <w:sz w:val="22"/>
          <w:szCs w:val="22"/>
        </w:rPr>
        <w:t>v</w:t>
      </w:r>
      <w:r w:rsidRPr="0092310B">
        <w:rPr>
          <w:rFonts w:ascii="Arial" w:hAnsi="Arial" w:cs="Arial"/>
          <w:b/>
          <w:sz w:val="22"/>
          <w:szCs w:val="22"/>
        </w:rPr>
        <w:t xml:space="preserve"> pedagogické radě dne </w:t>
      </w:r>
      <w:r w:rsidR="00043F44" w:rsidRPr="0092310B">
        <w:rPr>
          <w:rFonts w:ascii="Arial" w:hAnsi="Arial" w:cs="Arial"/>
          <w:b/>
          <w:sz w:val="22"/>
          <w:szCs w:val="22"/>
        </w:rPr>
        <w:t>15</w:t>
      </w:r>
      <w:r w:rsidR="00273F5C" w:rsidRPr="0092310B">
        <w:rPr>
          <w:rFonts w:ascii="Arial" w:hAnsi="Arial" w:cs="Arial"/>
          <w:b/>
          <w:sz w:val="22"/>
          <w:szCs w:val="22"/>
        </w:rPr>
        <w:t>.</w:t>
      </w:r>
      <w:r w:rsidR="005E39CC" w:rsidRPr="0092310B">
        <w:rPr>
          <w:rFonts w:ascii="Arial" w:hAnsi="Arial" w:cs="Arial"/>
          <w:b/>
          <w:sz w:val="22"/>
          <w:szCs w:val="22"/>
        </w:rPr>
        <w:t>04</w:t>
      </w:r>
      <w:r w:rsidR="009A6BA4" w:rsidRPr="0092310B">
        <w:rPr>
          <w:rFonts w:ascii="Arial" w:hAnsi="Arial" w:cs="Arial"/>
          <w:b/>
          <w:sz w:val="22"/>
          <w:szCs w:val="22"/>
        </w:rPr>
        <w:t>.201</w:t>
      </w:r>
      <w:r w:rsidR="00043F44" w:rsidRPr="0092310B">
        <w:rPr>
          <w:rFonts w:ascii="Arial" w:hAnsi="Arial" w:cs="Arial"/>
          <w:b/>
          <w:sz w:val="22"/>
          <w:szCs w:val="22"/>
        </w:rPr>
        <w:t>9</w:t>
      </w:r>
      <w:r w:rsidR="00B55897" w:rsidRPr="0092310B">
        <w:rPr>
          <w:rFonts w:ascii="Arial" w:hAnsi="Arial" w:cs="Arial"/>
          <w:b/>
          <w:sz w:val="22"/>
          <w:szCs w:val="22"/>
        </w:rPr>
        <w:t xml:space="preserve"> </w:t>
      </w:r>
      <w:r w:rsidRPr="0092310B">
        <w:rPr>
          <w:rFonts w:ascii="Arial" w:hAnsi="Arial" w:cs="Arial"/>
          <w:b/>
          <w:sz w:val="22"/>
          <w:szCs w:val="22"/>
        </w:rPr>
        <w:t xml:space="preserve">se schválenou platností od </w:t>
      </w:r>
      <w:r w:rsidR="00043F44" w:rsidRPr="0092310B">
        <w:rPr>
          <w:rFonts w:ascii="Arial" w:hAnsi="Arial" w:cs="Arial"/>
          <w:b/>
          <w:sz w:val="22"/>
          <w:szCs w:val="22"/>
        </w:rPr>
        <w:t>15</w:t>
      </w:r>
      <w:r w:rsidR="00D47D6E" w:rsidRPr="0092310B">
        <w:rPr>
          <w:rFonts w:ascii="Arial" w:hAnsi="Arial" w:cs="Arial"/>
          <w:b/>
          <w:sz w:val="22"/>
          <w:szCs w:val="22"/>
        </w:rPr>
        <w:t>.</w:t>
      </w:r>
      <w:r w:rsidR="005E39CC" w:rsidRPr="0092310B">
        <w:rPr>
          <w:rFonts w:ascii="Arial" w:hAnsi="Arial" w:cs="Arial"/>
          <w:b/>
          <w:sz w:val="22"/>
          <w:szCs w:val="22"/>
        </w:rPr>
        <w:t>04</w:t>
      </w:r>
      <w:r w:rsidR="00D47D6E" w:rsidRPr="0092310B">
        <w:rPr>
          <w:rFonts w:ascii="Arial" w:hAnsi="Arial" w:cs="Arial"/>
          <w:b/>
          <w:sz w:val="22"/>
          <w:szCs w:val="22"/>
        </w:rPr>
        <w:t>.20</w:t>
      </w:r>
      <w:r w:rsidR="007E5148" w:rsidRPr="0092310B">
        <w:rPr>
          <w:rFonts w:ascii="Arial" w:hAnsi="Arial" w:cs="Arial"/>
          <w:b/>
          <w:sz w:val="22"/>
          <w:szCs w:val="22"/>
        </w:rPr>
        <w:t>1</w:t>
      </w:r>
      <w:r w:rsidR="00043F44" w:rsidRPr="0092310B">
        <w:rPr>
          <w:rFonts w:ascii="Arial" w:hAnsi="Arial" w:cs="Arial"/>
          <w:b/>
          <w:sz w:val="22"/>
          <w:szCs w:val="22"/>
        </w:rPr>
        <w:t>9</w:t>
      </w:r>
      <w:r w:rsidR="005A19DD" w:rsidRPr="0092310B">
        <w:rPr>
          <w:rFonts w:ascii="Arial" w:hAnsi="Arial" w:cs="Arial"/>
          <w:b/>
          <w:sz w:val="22"/>
          <w:szCs w:val="22"/>
        </w:rPr>
        <w:t xml:space="preserve"> a účinností od 0</w:t>
      </w:r>
      <w:r w:rsidR="003B0C2C" w:rsidRPr="0092310B">
        <w:rPr>
          <w:rFonts w:ascii="Arial" w:hAnsi="Arial" w:cs="Arial"/>
          <w:b/>
          <w:sz w:val="22"/>
          <w:szCs w:val="22"/>
        </w:rPr>
        <w:t>1</w:t>
      </w:r>
      <w:r w:rsidR="005A19DD" w:rsidRPr="0092310B">
        <w:rPr>
          <w:rFonts w:ascii="Arial" w:hAnsi="Arial" w:cs="Arial"/>
          <w:b/>
          <w:sz w:val="22"/>
          <w:szCs w:val="22"/>
        </w:rPr>
        <w:t>.09.201</w:t>
      </w:r>
      <w:r w:rsidR="00043F44" w:rsidRPr="0092310B">
        <w:rPr>
          <w:rFonts w:ascii="Arial" w:hAnsi="Arial" w:cs="Arial"/>
          <w:b/>
          <w:sz w:val="22"/>
          <w:szCs w:val="22"/>
        </w:rPr>
        <w:t>9</w:t>
      </w:r>
      <w:r w:rsidR="00422C8B">
        <w:rPr>
          <w:rFonts w:ascii="Arial" w:hAnsi="Arial" w:cs="Arial"/>
          <w:b/>
          <w:sz w:val="22"/>
          <w:szCs w:val="22"/>
        </w:rPr>
        <w:t>.</w:t>
      </w:r>
    </w:p>
    <w:p w:rsidR="00CD44CB" w:rsidRPr="001B7FAE" w:rsidRDefault="00CD44CB" w:rsidP="00161247">
      <w:pPr>
        <w:spacing w:line="240" w:lineRule="atLeast"/>
        <w:jc w:val="both"/>
        <w:rPr>
          <w:rFonts w:ascii="Arial" w:hAnsi="Arial" w:cs="Arial"/>
          <w:b/>
        </w:rPr>
      </w:pPr>
    </w:p>
    <w:p w:rsidR="00A51430" w:rsidRPr="001B7FAE" w:rsidRDefault="007E5148" w:rsidP="00FF60CF">
      <w:pPr>
        <w:tabs>
          <w:tab w:val="left" w:pos="426"/>
        </w:tabs>
        <w:spacing w:before="120" w:after="120"/>
        <w:rPr>
          <w:rFonts w:ascii="Arial" w:hAnsi="Arial" w:cs="Arial"/>
          <w:b/>
          <w:sz w:val="22"/>
          <w:szCs w:val="22"/>
        </w:rPr>
      </w:pPr>
      <w:r w:rsidRPr="001B7FAE">
        <w:rPr>
          <w:rFonts w:ascii="Arial" w:hAnsi="Arial" w:cs="Arial"/>
          <w:b/>
          <w:sz w:val="22"/>
          <w:szCs w:val="22"/>
        </w:rPr>
        <w:t>1</w:t>
      </w:r>
      <w:r w:rsidR="00ED2600" w:rsidRPr="001B7FAE">
        <w:rPr>
          <w:rFonts w:ascii="Arial" w:hAnsi="Arial" w:cs="Arial"/>
          <w:b/>
          <w:sz w:val="22"/>
          <w:szCs w:val="22"/>
        </w:rPr>
        <w:tab/>
      </w:r>
      <w:r w:rsidR="00A51430" w:rsidRPr="001B7FAE">
        <w:rPr>
          <w:rFonts w:ascii="Arial" w:hAnsi="Arial" w:cs="Arial"/>
          <w:b/>
          <w:sz w:val="22"/>
          <w:szCs w:val="22"/>
        </w:rPr>
        <w:t xml:space="preserve">Práva žáků </w:t>
      </w:r>
    </w:p>
    <w:p w:rsidR="00A51430" w:rsidRPr="001B7FAE" w:rsidRDefault="00A51430" w:rsidP="00FF60CF">
      <w:pPr>
        <w:spacing w:after="60"/>
        <w:jc w:val="both"/>
        <w:rPr>
          <w:rFonts w:ascii="Arial" w:hAnsi="Arial" w:cs="Arial"/>
        </w:rPr>
      </w:pPr>
      <w:r w:rsidRPr="001B7FAE">
        <w:rPr>
          <w:rFonts w:ascii="Arial" w:hAnsi="Arial" w:cs="Arial"/>
        </w:rPr>
        <w:t xml:space="preserve">V souladu s ustanovením § 21 zákona č. 561/2004 Sb., mají žáci </w:t>
      </w:r>
      <w:r w:rsidR="00840B94" w:rsidRPr="001B7FAE">
        <w:rPr>
          <w:rFonts w:ascii="Arial" w:hAnsi="Arial" w:cs="Arial"/>
        </w:rPr>
        <w:t>právo</w:t>
      </w:r>
      <w:r w:rsidRPr="001B7FAE">
        <w:rPr>
          <w:rFonts w:ascii="Arial" w:hAnsi="Arial" w:cs="Arial"/>
        </w:rPr>
        <w:t>:</w:t>
      </w:r>
    </w:p>
    <w:p w:rsidR="00A51430" w:rsidRPr="001B7FAE" w:rsidRDefault="00B03B02" w:rsidP="00FF60CF">
      <w:pPr>
        <w:tabs>
          <w:tab w:val="left" w:pos="540"/>
        </w:tabs>
        <w:spacing w:after="60"/>
        <w:jc w:val="both"/>
        <w:rPr>
          <w:rFonts w:ascii="Arial" w:hAnsi="Arial" w:cs="Arial"/>
        </w:rPr>
      </w:pPr>
      <w:r w:rsidRPr="001B7FAE">
        <w:rPr>
          <w:rFonts w:ascii="Arial" w:hAnsi="Arial" w:cs="Arial"/>
        </w:rPr>
        <w:t>1.1</w:t>
      </w:r>
      <w:r w:rsidR="00ED2600" w:rsidRPr="001B7FAE">
        <w:rPr>
          <w:rFonts w:ascii="Arial" w:hAnsi="Arial" w:cs="Arial"/>
        </w:rPr>
        <w:tab/>
      </w:r>
      <w:r w:rsidR="00273F5C" w:rsidRPr="001B7FAE">
        <w:rPr>
          <w:rFonts w:ascii="Arial" w:hAnsi="Arial" w:cs="Arial"/>
        </w:rPr>
        <w:t>N</w:t>
      </w:r>
      <w:r w:rsidR="00A51430" w:rsidRPr="001B7FAE">
        <w:rPr>
          <w:rFonts w:ascii="Arial" w:hAnsi="Arial" w:cs="Arial"/>
        </w:rPr>
        <w:t>a vzdělávání a školské služby podl</w:t>
      </w:r>
      <w:r w:rsidR="00273F5C" w:rsidRPr="001B7FAE">
        <w:rPr>
          <w:rFonts w:ascii="Arial" w:hAnsi="Arial" w:cs="Arial"/>
        </w:rPr>
        <w:t>e tohoto zákona.</w:t>
      </w:r>
    </w:p>
    <w:p w:rsidR="00A51430" w:rsidRPr="001B7FAE" w:rsidRDefault="00ED2600" w:rsidP="00FF60CF">
      <w:pPr>
        <w:tabs>
          <w:tab w:val="left" w:pos="540"/>
        </w:tabs>
        <w:spacing w:after="60"/>
        <w:jc w:val="both"/>
        <w:rPr>
          <w:rFonts w:ascii="Arial" w:hAnsi="Arial" w:cs="Arial"/>
        </w:rPr>
      </w:pPr>
      <w:r w:rsidRPr="001B7FAE">
        <w:rPr>
          <w:rFonts w:ascii="Arial" w:hAnsi="Arial" w:cs="Arial"/>
        </w:rPr>
        <w:t>1.2</w:t>
      </w:r>
      <w:r w:rsidRPr="001B7FAE">
        <w:rPr>
          <w:rFonts w:ascii="Arial" w:hAnsi="Arial" w:cs="Arial"/>
        </w:rPr>
        <w:tab/>
      </w:r>
      <w:r w:rsidR="00273F5C" w:rsidRPr="001B7FAE">
        <w:rPr>
          <w:rFonts w:ascii="Arial" w:hAnsi="Arial" w:cs="Arial"/>
        </w:rPr>
        <w:t>N</w:t>
      </w:r>
      <w:r w:rsidR="00A51430" w:rsidRPr="001B7FAE">
        <w:rPr>
          <w:rFonts w:ascii="Arial" w:hAnsi="Arial" w:cs="Arial"/>
        </w:rPr>
        <w:t>a informace o průběh</w:t>
      </w:r>
      <w:r w:rsidR="008C0932">
        <w:rPr>
          <w:rFonts w:ascii="Arial" w:hAnsi="Arial" w:cs="Arial"/>
        </w:rPr>
        <w:t>u a výsledcích svého vzdělávání.</w:t>
      </w:r>
    </w:p>
    <w:p w:rsidR="00A51430" w:rsidRPr="001B7FAE" w:rsidRDefault="007D382A" w:rsidP="00FF60CF">
      <w:pPr>
        <w:tabs>
          <w:tab w:val="left" w:pos="540"/>
        </w:tabs>
        <w:spacing w:after="60"/>
        <w:jc w:val="both"/>
        <w:rPr>
          <w:rFonts w:ascii="Arial" w:hAnsi="Arial" w:cs="Arial"/>
        </w:rPr>
      </w:pPr>
      <w:r w:rsidRPr="001B7FAE">
        <w:rPr>
          <w:rFonts w:ascii="Arial" w:hAnsi="Arial" w:cs="Arial"/>
        </w:rPr>
        <w:t>1.3</w:t>
      </w:r>
      <w:r w:rsidR="00ED2600" w:rsidRPr="001B7FAE">
        <w:rPr>
          <w:rFonts w:ascii="Arial" w:hAnsi="Arial" w:cs="Arial"/>
        </w:rPr>
        <w:tab/>
      </w:r>
      <w:r w:rsidR="00530F61" w:rsidRPr="001B7FAE">
        <w:rPr>
          <w:rFonts w:ascii="Arial" w:hAnsi="Arial" w:cs="Arial"/>
        </w:rPr>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rsidR="00A51430" w:rsidRPr="001B7FAE" w:rsidRDefault="007D382A" w:rsidP="00FF60CF">
      <w:pPr>
        <w:tabs>
          <w:tab w:val="left" w:pos="540"/>
        </w:tabs>
        <w:spacing w:after="60"/>
        <w:jc w:val="both"/>
        <w:rPr>
          <w:rFonts w:ascii="Arial" w:hAnsi="Arial" w:cs="Arial"/>
        </w:rPr>
      </w:pPr>
      <w:r w:rsidRPr="001B7FAE">
        <w:rPr>
          <w:rFonts w:ascii="Arial" w:hAnsi="Arial" w:cs="Arial"/>
        </w:rPr>
        <w:t>1.4</w:t>
      </w:r>
      <w:r w:rsidR="00273F5C" w:rsidRPr="001B7FAE">
        <w:rPr>
          <w:rFonts w:ascii="Arial" w:hAnsi="Arial" w:cs="Arial"/>
        </w:rPr>
        <w:tab/>
        <w:t>V</w:t>
      </w:r>
      <w:r w:rsidR="00A51430" w:rsidRPr="001B7FAE">
        <w:rPr>
          <w:rFonts w:ascii="Arial" w:hAnsi="Arial" w:cs="Arial"/>
        </w:rPr>
        <w:t xml:space="preserve">yjadřovat </w:t>
      </w:r>
      <w:r w:rsidR="00273F5C" w:rsidRPr="001B7FAE">
        <w:rPr>
          <w:rFonts w:ascii="Arial" w:hAnsi="Arial" w:cs="Arial"/>
        </w:rPr>
        <w:t>se ke všem rozhodnutím týkajících</w:t>
      </w:r>
      <w:r w:rsidR="00A51430" w:rsidRPr="001B7FAE">
        <w:rPr>
          <w:rFonts w:ascii="Arial" w:hAnsi="Arial" w:cs="Arial"/>
        </w:rPr>
        <w:t xml:space="preserve"> se podstatných záležitostí jejich vzdělávání, přičemž jejich vyjádřením musí být věnována pozornost odpovídající jejich věku a s</w:t>
      </w:r>
      <w:r w:rsidR="00273F5C" w:rsidRPr="001B7FAE">
        <w:rPr>
          <w:rFonts w:ascii="Arial" w:hAnsi="Arial" w:cs="Arial"/>
        </w:rPr>
        <w:t>tupni vývoje.</w:t>
      </w:r>
    </w:p>
    <w:p w:rsidR="00A51430" w:rsidRPr="001B7FAE" w:rsidRDefault="007D382A" w:rsidP="00FF60CF">
      <w:pPr>
        <w:tabs>
          <w:tab w:val="left" w:pos="540"/>
        </w:tabs>
        <w:spacing w:after="60"/>
        <w:jc w:val="both"/>
        <w:rPr>
          <w:rFonts w:ascii="Arial" w:hAnsi="Arial" w:cs="Arial"/>
        </w:rPr>
      </w:pPr>
      <w:r w:rsidRPr="001B7FAE">
        <w:rPr>
          <w:rFonts w:ascii="Arial" w:hAnsi="Arial" w:cs="Arial"/>
        </w:rPr>
        <w:t>1.5</w:t>
      </w:r>
      <w:r w:rsidR="00A51430" w:rsidRPr="001B7FAE">
        <w:rPr>
          <w:rFonts w:ascii="Arial" w:hAnsi="Arial" w:cs="Arial"/>
        </w:rPr>
        <w:tab/>
      </w:r>
      <w:r w:rsidR="00273F5C" w:rsidRPr="001B7FAE">
        <w:rPr>
          <w:rFonts w:ascii="Arial" w:hAnsi="Arial" w:cs="Arial"/>
        </w:rPr>
        <w:t>N</w:t>
      </w:r>
      <w:r w:rsidR="00A51430" w:rsidRPr="001B7FAE">
        <w:rPr>
          <w:rFonts w:ascii="Arial" w:hAnsi="Arial" w:cs="Arial"/>
        </w:rPr>
        <w:t>a informace a poradenskou pomoc školy nebo školského poradenského zařízení v záležitostech týkajících se vzdělávání podle tohoto záko</w:t>
      </w:r>
      <w:r w:rsidRPr="001B7FAE">
        <w:rPr>
          <w:rFonts w:ascii="Arial" w:hAnsi="Arial" w:cs="Arial"/>
        </w:rPr>
        <w:t>na.</w:t>
      </w:r>
    </w:p>
    <w:p w:rsidR="007D382A" w:rsidRPr="001B7FAE" w:rsidRDefault="00ED2600" w:rsidP="00FF60CF">
      <w:pPr>
        <w:tabs>
          <w:tab w:val="left" w:pos="540"/>
        </w:tabs>
        <w:spacing w:after="60"/>
        <w:jc w:val="both"/>
        <w:rPr>
          <w:rFonts w:ascii="Arial" w:hAnsi="Arial" w:cs="Arial"/>
        </w:rPr>
      </w:pPr>
      <w:r w:rsidRPr="001B7FAE">
        <w:rPr>
          <w:rFonts w:ascii="Arial" w:hAnsi="Arial" w:cs="Arial"/>
        </w:rPr>
        <w:t>1.6</w:t>
      </w:r>
      <w:r w:rsidRPr="001B7FAE">
        <w:rPr>
          <w:rFonts w:ascii="Arial" w:hAnsi="Arial" w:cs="Arial"/>
        </w:rPr>
        <w:tab/>
      </w:r>
      <w:r w:rsidR="00273F5C" w:rsidRPr="001B7FAE">
        <w:rPr>
          <w:rFonts w:ascii="Arial" w:hAnsi="Arial" w:cs="Arial"/>
        </w:rPr>
        <w:t>Na ochranu před fyzickým a psychickým násilím.</w:t>
      </w:r>
    </w:p>
    <w:p w:rsidR="007D382A" w:rsidRPr="001B7FAE" w:rsidRDefault="00ED2600" w:rsidP="00FF60CF">
      <w:pPr>
        <w:tabs>
          <w:tab w:val="left" w:pos="426"/>
        </w:tabs>
        <w:spacing w:before="360" w:after="120"/>
        <w:rPr>
          <w:rFonts w:ascii="Arial" w:hAnsi="Arial" w:cs="Arial"/>
          <w:b/>
          <w:sz w:val="22"/>
          <w:szCs w:val="22"/>
        </w:rPr>
      </w:pPr>
      <w:r w:rsidRPr="001B7FAE">
        <w:rPr>
          <w:rFonts w:ascii="Arial" w:hAnsi="Arial" w:cs="Arial"/>
          <w:b/>
          <w:sz w:val="22"/>
          <w:szCs w:val="22"/>
        </w:rPr>
        <w:t>2</w:t>
      </w:r>
      <w:r w:rsidRPr="001B7FAE">
        <w:rPr>
          <w:rFonts w:ascii="Arial" w:hAnsi="Arial" w:cs="Arial"/>
          <w:b/>
          <w:sz w:val="22"/>
          <w:szCs w:val="22"/>
        </w:rPr>
        <w:tab/>
      </w:r>
      <w:r w:rsidR="007D382A" w:rsidRPr="001B7FAE">
        <w:rPr>
          <w:rFonts w:ascii="Arial" w:hAnsi="Arial" w:cs="Arial"/>
          <w:b/>
          <w:sz w:val="22"/>
          <w:szCs w:val="22"/>
        </w:rPr>
        <w:t>Práva zákonných zástupců žáků</w:t>
      </w:r>
    </w:p>
    <w:p w:rsidR="00B03B02" w:rsidRPr="001B7FAE" w:rsidRDefault="00B03B02" w:rsidP="00FF60CF">
      <w:pPr>
        <w:spacing w:after="60"/>
        <w:jc w:val="both"/>
        <w:rPr>
          <w:rFonts w:ascii="Arial" w:hAnsi="Arial" w:cs="Arial"/>
        </w:rPr>
      </w:pPr>
      <w:r w:rsidRPr="001B7FAE">
        <w:rPr>
          <w:rFonts w:ascii="Arial" w:hAnsi="Arial" w:cs="Arial"/>
        </w:rPr>
        <w:t xml:space="preserve">V souladu s ustanovením § 21 zákona č. 561/2004 Sb., mají </w:t>
      </w:r>
      <w:r w:rsidR="00263E8A" w:rsidRPr="001B7FAE">
        <w:rPr>
          <w:rFonts w:ascii="Arial" w:hAnsi="Arial" w:cs="Arial"/>
        </w:rPr>
        <w:t>zákonní zástupci</w:t>
      </w:r>
      <w:r w:rsidRPr="001B7FAE">
        <w:rPr>
          <w:rFonts w:ascii="Arial" w:hAnsi="Arial" w:cs="Arial"/>
        </w:rPr>
        <w:t xml:space="preserve"> právo:</w:t>
      </w:r>
    </w:p>
    <w:p w:rsidR="007D382A" w:rsidRPr="001B7FAE" w:rsidRDefault="006501DB" w:rsidP="00FF60CF">
      <w:pPr>
        <w:tabs>
          <w:tab w:val="left" w:pos="540"/>
        </w:tabs>
        <w:spacing w:after="60"/>
        <w:jc w:val="both"/>
        <w:rPr>
          <w:rFonts w:ascii="Arial" w:hAnsi="Arial" w:cs="Arial"/>
        </w:rPr>
      </w:pPr>
      <w:r w:rsidRPr="001B7FAE">
        <w:rPr>
          <w:rFonts w:ascii="Arial" w:hAnsi="Arial" w:cs="Arial"/>
        </w:rPr>
        <w:t>2.1</w:t>
      </w:r>
      <w:r w:rsidRPr="001B7FAE">
        <w:rPr>
          <w:rFonts w:ascii="Arial" w:hAnsi="Arial" w:cs="Arial"/>
        </w:rPr>
        <w:tab/>
      </w:r>
      <w:r w:rsidR="00273F5C" w:rsidRPr="001B7FAE">
        <w:rPr>
          <w:rFonts w:ascii="Arial" w:hAnsi="Arial" w:cs="Arial"/>
        </w:rPr>
        <w:t>N</w:t>
      </w:r>
      <w:r w:rsidR="00B03B02" w:rsidRPr="001B7FAE">
        <w:rPr>
          <w:rFonts w:ascii="Arial" w:hAnsi="Arial" w:cs="Arial"/>
        </w:rPr>
        <w:t xml:space="preserve">a </w:t>
      </w:r>
      <w:r w:rsidR="007D382A" w:rsidRPr="001B7FAE">
        <w:rPr>
          <w:rFonts w:ascii="Arial" w:hAnsi="Arial" w:cs="Arial"/>
        </w:rPr>
        <w:t>informace o průbě</w:t>
      </w:r>
      <w:r w:rsidR="00273F5C" w:rsidRPr="001B7FAE">
        <w:rPr>
          <w:rFonts w:ascii="Arial" w:hAnsi="Arial" w:cs="Arial"/>
        </w:rPr>
        <w:t>hu a výsledcích vzdělávání dítěte ve škole.</w:t>
      </w:r>
    </w:p>
    <w:p w:rsidR="007D382A" w:rsidRPr="001B7FAE" w:rsidRDefault="006501DB" w:rsidP="00FF60CF">
      <w:pPr>
        <w:tabs>
          <w:tab w:val="left" w:pos="540"/>
        </w:tabs>
        <w:spacing w:after="60"/>
        <w:jc w:val="both"/>
        <w:rPr>
          <w:rFonts w:ascii="Arial" w:hAnsi="Arial" w:cs="Arial"/>
        </w:rPr>
      </w:pPr>
      <w:r w:rsidRPr="001B7FAE">
        <w:rPr>
          <w:rFonts w:ascii="Arial" w:hAnsi="Arial" w:cs="Arial"/>
        </w:rPr>
        <w:t>2.2</w:t>
      </w:r>
      <w:r w:rsidRPr="001B7FAE">
        <w:rPr>
          <w:rFonts w:ascii="Arial" w:hAnsi="Arial" w:cs="Arial"/>
        </w:rPr>
        <w:tab/>
      </w:r>
      <w:r w:rsidR="00273F5C" w:rsidRPr="001B7FAE">
        <w:rPr>
          <w:rFonts w:ascii="Arial" w:hAnsi="Arial" w:cs="Arial"/>
        </w:rPr>
        <w:t>N</w:t>
      </w:r>
      <w:r w:rsidR="00B03B02" w:rsidRPr="001B7FAE">
        <w:rPr>
          <w:rFonts w:ascii="Arial" w:hAnsi="Arial" w:cs="Arial"/>
        </w:rPr>
        <w:t xml:space="preserve">a </w:t>
      </w:r>
      <w:r w:rsidR="007D382A" w:rsidRPr="001B7FAE">
        <w:rPr>
          <w:rFonts w:ascii="Arial" w:hAnsi="Arial" w:cs="Arial"/>
        </w:rPr>
        <w:t>informace o škole podle zákona č. 106/1999 Sb.</w:t>
      </w:r>
      <w:r w:rsidR="00273F5C" w:rsidRPr="001B7FAE">
        <w:rPr>
          <w:rFonts w:ascii="Arial" w:hAnsi="Arial" w:cs="Arial"/>
        </w:rPr>
        <w:t>,</w:t>
      </w:r>
      <w:r w:rsidR="007D382A" w:rsidRPr="001B7FAE">
        <w:rPr>
          <w:rFonts w:ascii="Arial" w:hAnsi="Arial" w:cs="Arial"/>
        </w:rPr>
        <w:t xml:space="preserve"> o svobodném přístupu k informacím,</w:t>
      </w:r>
      <w:r w:rsidR="00273F5C" w:rsidRPr="001B7FAE">
        <w:rPr>
          <w:rFonts w:ascii="Arial" w:hAnsi="Arial" w:cs="Arial"/>
        </w:rPr>
        <w:t xml:space="preserve"> ve znění pozdějších předpisů.</w:t>
      </w:r>
    </w:p>
    <w:p w:rsidR="007D382A" w:rsidRPr="001B7FAE" w:rsidRDefault="006501DB" w:rsidP="00FF60CF">
      <w:pPr>
        <w:tabs>
          <w:tab w:val="left" w:pos="540"/>
        </w:tabs>
        <w:spacing w:after="60"/>
        <w:jc w:val="both"/>
        <w:rPr>
          <w:rFonts w:ascii="Arial" w:hAnsi="Arial" w:cs="Arial"/>
        </w:rPr>
      </w:pPr>
      <w:r w:rsidRPr="001B7FAE">
        <w:rPr>
          <w:rFonts w:ascii="Arial" w:hAnsi="Arial" w:cs="Arial"/>
        </w:rPr>
        <w:t>2.3</w:t>
      </w:r>
      <w:r w:rsidRPr="001B7FAE">
        <w:rPr>
          <w:rFonts w:ascii="Arial" w:hAnsi="Arial" w:cs="Arial"/>
        </w:rPr>
        <w:tab/>
      </w:r>
      <w:r w:rsidR="00273F5C" w:rsidRPr="001B7FAE">
        <w:rPr>
          <w:rFonts w:ascii="Arial" w:hAnsi="Arial" w:cs="Arial"/>
        </w:rPr>
        <w:t>N</w:t>
      </w:r>
      <w:r w:rsidR="007D382A" w:rsidRPr="001B7FAE">
        <w:rPr>
          <w:rFonts w:ascii="Arial" w:hAnsi="Arial" w:cs="Arial"/>
        </w:rPr>
        <w:t>ahlížet do výroční zprávy, pořizovat si z ní opisy a výpisy</w:t>
      </w:r>
      <w:r w:rsidR="00273F5C" w:rsidRPr="001B7FAE">
        <w:rPr>
          <w:rFonts w:ascii="Arial" w:hAnsi="Arial" w:cs="Arial"/>
        </w:rPr>
        <w:t>.</w:t>
      </w:r>
    </w:p>
    <w:p w:rsidR="007D382A" w:rsidRPr="001B7FAE" w:rsidRDefault="006501DB" w:rsidP="00FF60CF">
      <w:pPr>
        <w:tabs>
          <w:tab w:val="left" w:pos="540"/>
        </w:tabs>
        <w:spacing w:after="60"/>
        <w:jc w:val="both"/>
        <w:rPr>
          <w:rFonts w:ascii="Arial" w:hAnsi="Arial" w:cs="Arial"/>
        </w:rPr>
      </w:pPr>
      <w:r w:rsidRPr="001B7FAE">
        <w:rPr>
          <w:rFonts w:ascii="Arial" w:hAnsi="Arial" w:cs="Arial"/>
        </w:rPr>
        <w:t>2.4</w:t>
      </w:r>
      <w:r w:rsidRPr="001B7FAE">
        <w:rPr>
          <w:rFonts w:ascii="Arial" w:hAnsi="Arial" w:cs="Arial"/>
        </w:rPr>
        <w:tab/>
      </w:r>
      <w:r w:rsidR="00273F5C" w:rsidRPr="001B7FAE">
        <w:rPr>
          <w:rFonts w:ascii="Arial" w:hAnsi="Arial" w:cs="Arial"/>
        </w:rPr>
        <w:t>N</w:t>
      </w:r>
      <w:r w:rsidR="007D382A" w:rsidRPr="001B7FAE">
        <w:rPr>
          <w:rFonts w:ascii="Arial" w:hAnsi="Arial" w:cs="Arial"/>
        </w:rPr>
        <w:t>a informace a poradenskou pomoc školy v záležitostech týkajících se vzděláván</w:t>
      </w:r>
      <w:r w:rsidR="002B39C3">
        <w:rPr>
          <w:rFonts w:ascii="Arial" w:hAnsi="Arial" w:cs="Arial"/>
        </w:rPr>
        <w:t>í</w:t>
      </w:r>
      <w:r w:rsidR="007D382A" w:rsidRPr="001B7FAE">
        <w:rPr>
          <w:rFonts w:ascii="Arial" w:hAnsi="Arial" w:cs="Arial"/>
        </w:rPr>
        <w:t xml:space="preserve"> podle školského zákona</w:t>
      </w:r>
      <w:r w:rsidR="00273F5C" w:rsidRPr="001B7FAE">
        <w:rPr>
          <w:rFonts w:ascii="Arial" w:hAnsi="Arial" w:cs="Arial"/>
        </w:rPr>
        <w:t>.</w:t>
      </w:r>
    </w:p>
    <w:p w:rsidR="007D382A" w:rsidRPr="001B7FAE" w:rsidRDefault="006501DB" w:rsidP="00FF60CF">
      <w:pPr>
        <w:tabs>
          <w:tab w:val="left" w:pos="540"/>
        </w:tabs>
        <w:spacing w:after="60"/>
        <w:jc w:val="both"/>
        <w:rPr>
          <w:rFonts w:ascii="Arial" w:hAnsi="Arial" w:cs="Arial"/>
        </w:rPr>
      </w:pPr>
      <w:r w:rsidRPr="001B7FAE">
        <w:rPr>
          <w:rFonts w:ascii="Arial" w:hAnsi="Arial" w:cs="Arial"/>
        </w:rPr>
        <w:t>2.5</w:t>
      </w:r>
      <w:r w:rsidRPr="001B7FAE">
        <w:rPr>
          <w:rFonts w:ascii="Arial" w:hAnsi="Arial" w:cs="Arial"/>
        </w:rPr>
        <w:tab/>
      </w:r>
      <w:r w:rsidR="00273F5C" w:rsidRPr="001B7FAE">
        <w:rPr>
          <w:rFonts w:ascii="Arial" w:hAnsi="Arial" w:cs="Arial"/>
        </w:rPr>
        <w:t>U</w:t>
      </w:r>
      <w:r w:rsidR="007D382A" w:rsidRPr="001B7FAE">
        <w:rPr>
          <w:rFonts w:ascii="Arial" w:hAnsi="Arial" w:cs="Arial"/>
        </w:rPr>
        <w:t xml:space="preserve"> dětí se speciálními vzdělávacími potřebami právo na vzdělávání, jehož obsah, formy a metody odpovídají jejich vzdělávacím potřebám a možnostem, na vytvoření nezbytných podmínek, které toto vzdělávání umožní, a na poradenskou pomoc školy a školského poradenského zařízení</w:t>
      </w:r>
      <w:r w:rsidR="00273F5C" w:rsidRPr="001B7FAE">
        <w:rPr>
          <w:rFonts w:ascii="Arial" w:hAnsi="Arial" w:cs="Arial"/>
        </w:rPr>
        <w:t>.</w:t>
      </w:r>
    </w:p>
    <w:p w:rsidR="007D382A" w:rsidRPr="001B7FAE" w:rsidRDefault="006501DB" w:rsidP="00FF60CF">
      <w:pPr>
        <w:tabs>
          <w:tab w:val="left" w:pos="540"/>
        </w:tabs>
        <w:spacing w:after="60"/>
        <w:jc w:val="both"/>
        <w:rPr>
          <w:rFonts w:ascii="Arial" w:hAnsi="Arial" w:cs="Arial"/>
        </w:rPr>
      </w:pPr>
      <w:r w:rsidRPr="001B7FAE">
        <w:rPr>
          <w:rFonts w:ascii="Arial" w:hAnsi="Arial" w:cs="Arial"/>
        </w:rPr>
        <w:t>2.6</w:t>
      </w:r>
      <w:r w:rsidRPr="001B7FAE">
        <w:rPr>
          <w:rFonts w:ascii="Arial" w:hAnsi="Arial" w:cs="Arial"/>
        </w:rPr>
        <w:tab/>
      </w:r>
      <w:r w:rsidR="00273F5C" w:rsidRPr="001B7FAE">
        <w:rPr>
          <w:rFonts w:ascii="Arial" w:hAnsi="Arial" w:cs="Arial"/>
        </w:rPr>
        <w:t>V</w:t>
      </w:r>
      <w:r w:rsidR="007D382A" w:rsidRPr="001B7FAE">
        <w:rPr>
          <w:rFonts w:ascii="Arial" w:hAnsi="Arial" w:cs="Arial"/>
        </w:rPr>
        <w:t>olit a být voleni do školské rady</w:t>
      </w:r>
      <w:r w:rsidR="00273F5C" w:rsidRPr="001B7FAE">
        <w:rPr>
          <w:rFonts w:ascii="Arial" w:hAnsi="Arial" w:cs="Arial"/>
        </w:rPr>
        <w:t>.</w:t>
      </w:r>
    </w:p>
    <w:p w:rsidR="007D382A" w:rsidRPr="001B7FAE" w:rsidRDefault="00B03B02" w:rsidP="00FF60CF">
      <w:pPr>
        <w:tabs>
          <w:tab w:val="left" w:pos="540"/>
        </w:tabs>
        <w:spacing w:after="60"/>
        <w:jc w:val="both"/>
        <w:rPr>
          <w:rFonts w:ascii="Arial" w:hAnsi="Arial" w:cs="Arial"/>
        </w:rPr>
      </w:pPr>
      <w:r w:rsidRPr="001B7FAE">
        <w:rPr>
          <w:rFonts w:ascii="Arial" w:hAnsi="Arial" w:cs="Arial"/>
        </w:rPr>
        <w:t>2.7</w:t>
      </w:r>
      <w:r w:rsidR="006501DB" w:rsidRPr="001B7FAE">
        <w:rPr>
          <w:rFonts w:ascii="Arial" w:hAnsi="Arial" w:cs="Arial"/>
        </w:rPr>
        <w:tab/>
      </w:r>
      <w:r w:rsidR="00273F5C" w:rsidRPr="001B7FAE">
        <w:rPr>
          <w:rFonts w:ascii="Arial" w:hAnsi="Arial" w:cs="Arial"/>
        </w:rPr>
        <w:t>V</w:t>
      </w:r>
      <w:r w:rsidR="007D382A" w:rsidRPr="001B7FAE">
        <w:rPr>
          <w:rFonts w:ascii="Arial" w:hAnsi="Arial" w:cs="Arial"/>
        </w:rPr>
        <w:t>yjadřovat se ke všem rozhodnutím týkající</w:t>
      </w:r>
      <w:r w:rsidR="00E25ABD" w:rsidRPr="001B7FAE">
        <w:rPr>
          <w:rFonts w:ascii="Arial" w:hAnsi="Arial" w:cs="Arial"/>
        </w:rPr>
        <w:t>ch</w:t>
      </w:r>
      <w:r w:rsidR="007D382A" w:rsidRPr="001B7FAE">
        <w:rPr>
          <w:rFonts w:ascii="Arial" w:hAnsi="Arial" w:cs="Arial"/>
        </w:rPr>
        <w:t xml:space="preserve"> se podstatných záležitostí vzdělávání žáka</w:t>
      </w:r>
      <w:r w:rsidR="00273F5C" w:rsidRPr="001B7FAE">
        <w:rPr>
          <w:rFonts w:ascii="Arial" w:hAnsi="Arial" w:cs="Arial"/>
        </w:rPr>
        <w:t>.</w:t>
      </w:r>
    </w:p>
    <w:p w:rsidR="007D382A" w:rsidRPr="001B7FAE" w:rsidRDefault="00B03B02" w:rsidP="00FF60CF">
      <w:pPr>
        <w:tabs>
          <w:tab w:val="left" w:pos="540"/>
        </w:tabs>
        <w:spacing w:after="60"/>
        <w:jc w:val="both"/>
        <w:rPr>
          <w:rFonts w:ascii="Arial" w:hAnsi="Arial" w:cs="Arial"/>
        </w:rPr>
      </w:pPr>
      <w:r w:rsidRPr="001B7FAE">
        <w:rPr>
          <w:rFonts w:ascii="Arial" w:hAnsi="Arial" w:cs="Arial"/>
        </w:rPr>
        <w:t>2.8</w:t>
      </w:r>
      <w:r w:rsidR="006501DB" w:rsidRPr="001B7FAE">
        <w:rPr>
          <w:rFonts w:ascii="Arial" w:hAnsi="Arial" w:cs="Arial"/>
        </w:rPr>
        <w:tab/>
      </w:r>
      <w:r w:rsidR="00273F5C" w:rsidRPr="001B7FAE">
        <w:rPr>
          <w:rFonts w:ascii="Arial" w:hAnsi="Arial" w:cs="Arial"/>
        </w:rPr>
        <w:t>P</w:t>
      </w:r>
      <w:r w:rsidR="007D382A" w:rsidRPr="001B7FAE">
        <w:rPr>
          <w:rFonts w:ascii="Arial" w:hAnsi="Arial" w:cs="Arial"/>
        </w:rPr>
        <w:t>ožádat o přezkoušení nebo komisionální přezkoušení žáka.</w:t>
      </w:r>
    </w:p>
    <w:p w:rsidR="00A51430" w:rsidRPr="001B7FAE" w:rsidRDefault="007D382A" w:rsidP="00EE7F1A">
      <w:pPr>
        <w:pStyle w:val="Nadpis1"/>
        <w:shd w:val="clear" w:color="auto" w:fill="FFFFFF"/>
        <w:tabs>
          <w:tab w:val="left" w:pos="426"/>
        </w:tabs>
        <w:spacing w:before="360" w:after="120"/>
        <w:rPr>
          <w:rFonts w:cs="Arial"/>
          <w:sz w:val="22"/>
          <w:szCs w:val="22"/>
        </w:rPr>
      </w:pPr>
      <w:r w:rsidRPr="001B7FAE">
        <w:rPr>
          <w:rFonts w:cs="Arial"/>
          <w:sz w:val="22"/>
          <w:szCs w:val="22"/>
        </w:rPr>
        <w:t>3</w:t>
      </w:r>
      <w:r w:rsidR="006501DB" w:rsidRPr="001B7FAE">
        <w:rPr>
          <w:rFonts w:cs="Arial"/>
          <w:sz w:val="22"/>
          <w:szCs w:val="22"/>
        </w:rPr>
        <w:tab/>
      </w:r>
      <w:r w:rsidR="00A51430" w:rsidRPr="001B7FAE">
        <w:rPr>
          <w:rFonts w:cs="Arial"/>
          <w:sz w:val="22"/>
          <w:szCs w:val="22"/>
        </w:rPr>
        <w:t xml:space="preserve">Povinnosti žáků </w:t>
      </w:r>
    </w:p>
    <w:p w:rsidR="00A51430" w:rsidRPr="001B7FAE" w:rsidRDefault="00A51430" w:rsidP="00FF60CF">
      <w:pPr>
        <w:spacing w:after="60"/>
        <w:jc w:val="both"/>
        <w:rPr>
          <w:rFonts w:ascii="Arial" w:hAnsi="Arial" w:cs="Arial"/>
        </w:rPr>
      </w:pPr>
      <w:r w:rsidRPr="001B7FAE">
        <w:rPr>
          <w:rFonts w:ascii="Arial" w:hAnsi="Arial" w:cs="Arial"/>
        </w:rPr>
        <w:t>V souladu s ustanovením § 22 zákona č. 561/2004 Sb., m</w:t>
      </w:r>
      <w:r w:rsidR="00C617A1" w:rsidRPr="001B7FAE">
        <w:rPr>
          <w:rFonts w:ascii="Arial" w:hAnsi="Arial" w:cs="Arial"/>
        </w:rPr>
        <w:t>ají žáci následující povinnosti</w:t>
      </w:r>
      <w:r w:rsidRPr="001B7FAE">
        <w:rPr>
          <w:rFonts w:ascii="Arial" w:hAnsi="Arial" w:cs="Arial"/>
        </w:rPr>
        <w:t>:</w:t>
      </w:r>
    </w:p>
    <w:p w:rsidR="00A51430" w:rsidRPr="001B7FAE" w:rsidRDefault="00263E8A" w:rsidP="00FF60CF">
      <w:pPr>
        <w:tabs>
          <w:tab w:val="left" w:pos="540"/>
        </w:tabs>
        <w:spacing w:after="60"/>
        <w:jc w:val="both"/>
        <w:rPr>
          <w:rFonts w:ascii="Arial" w:hAnsi="Arial" w:cs="Arial"/>
        </w:rPr>
      </w:pPr>
      <w:r w:rsidRPr="001B7FAE">
        <w:rPr>
          <w:rFonts w:ascii="Arial" w:hAnsi="Arial" w:cs="Arial"/>
        </w:rPr>
        <w:t>3</w:t>
      </w:r>
      <w:r w:rsidR="00840B94" w:rsidRPr="001B7FAE">
        <w:rPr>
          <w:rFonts w:ascii="Arial" w:hAnsi="Arial" w:cs="Arial"/>
        </w:rPr>
        <w:t>.1</w:t>
      </w:r>
      <w:r w:rsidR="00840B94" w:rsidRPr="001B7FAE">
        <w:rPr>
          <w:rFonts w:ascii="Arial" w:hAnsi="Arial" w:cs="Arial"/>
        </w:rPr>
        <w:tab/>
        <w:t>Ř</w:t>
      </w:r>
      <w:r w:rsidR="00A51430" w:rsidRPr="001B7FAE">
        <w:rPr>
          <w:rFonts w:ascii="Arial" w:hAnsi="Arial" w:cs="Arial"/>
        </w:rPr>
        <w:t xml:space="preserve">ádně docházet do školy </w:t>
      </w:r>
      <w:r w:rsidR="00840B94" w:rsidRPr="001B7FAE">
        <w:rPr>
          <w:rFonts w:ascii="Arial" w:hAnsi="Arial" w:cs="Arial"/>
        </w:rPr>
        <w:t>a řádně se vzdělávat.</w:t>
      </w:r>
    </w:p>
    <w:p w:rsidR="00A51430" w:rsidRPr="001B7FAE" w:rsidRDefault="00263E8A" w:rsidP="00FF60CF">
      <w:pPr>
        <w:tabs>
          <w:tab w:val="left" w:pos="540"/>
        </w:tabs>
        <w:spacing w:after="60"/>
        <w:jc w:val="both"/>
        <w:rPr>
          <w:rFonts w:ascii="Arial" w:hAnsi="Arial" w:cs="Arial"/>
        </w:rPr>
      </w:pPr>
      <w:r w:rsidRPr="001B7FAE">
        <w:rPr>
          <w:rFonts w:ascii="Arial" w:hAnsi="Arial" w:cs="Arial"/>
        </w:rPr>
        <w:t>3</w:t>
      </w:r>
      <w:r w:rsidR="00840B94" w:rsidRPr="001B7FAE">
        <w:rPr>
          <w:rFonts w:ascii="Arial" w:hAnsi="Arial" w:cs="Arial"/>
        </w:rPr>
        <w:t>.2</w:t>
      </w:r>
      <w:r w:rsidR="00840B94" w:rsidRPr="001B7FAE">
        <w:rPr>
          <w:rFonts w:ascii="Arial" w:hAnsi="Arial" w:cs="Arial"/>
        </w:rPr>
        <w:tab/>
        <w:t>D</w:t>
      </w:r>
      <w:r w:rsidR="00A51430" w:rsidRPr="001B7FAE">
        <w:rPr>
          <w:rFonts w:ascii="Arial" w:hAnsi="Arial" w:cs="Arial"/>
        </w:rPr>
        <w:t>održovat školní řád</w:t>
      </w:r>
      <w:r w:rsidR="00273F5C" w:rsidRPr="001B7FAE">
        <w:rPr>
          <w:rFonts w:ascii="Arial" w:hAnsi="Arial" w:cs="Arial"/>
        </w:rPr>
        <w:t xml:space="preserve">, </w:t>
      </w:r>
      <w:r w:rsidR="00A51430" w:rsidRPr="001B7FAE">
        <w:rPr>
          <w:rFonts w:ascii="Arial" w:hAnsi="Arial" w:cs="Arial"/>
        </w:rPr>
        <w:t>předpisy a pokyny školy k ochraně zdraví a bezp</w:t>
      </w:r>
      <w:r w:rsidR="00840B94" w:rsidRPr="001B7FAE">
        <w:rPr>
          <w:rFonts w:ascii="Arial" w:hAnsi="Arial" w:cs="Arial"/>
        </w:rPr>
        <w:t>ečnosti, s nimiž byli seznámeni.</w:t>
      </w:r>
    </w:p>
    <w:p w:rsidR="00A51430" w:rsidRPr="001B7FAE" w:rsidRDefault="00263E8A" w:rsidP="00FF60CF">
      <w:pPr>
        <w:tabs>
          <w:tab w:val="left" w:pos="540"/>
        </w:tabs>
        <w:spacing w:after="60"/>
        <w:jc w:val="both"/>
        <w:rPr>
          <w:rFonts w:ascii="Arial" w:hAnsi="Arial" w:cs="Arial"/>
        </w:rPr>
      </w:pPr>
      <w:r w:rsidRPr="001B7FAE">
        <w:rPr>
          <w:rFonts w:ascii="Arial" w:hAnsi="Arial" w:cs="Arial"/>
        </w:rPr>
        <w:t>3</w:t>
      </w:r>
      <w:r w:rsidR="00840B94" w:rsidRPr="001B7FAE">
        <w:rPr>
          <w:rFonts w:ascii="Arial" w:hAnsi="Arial" w:cs="Arial"/>
        </w:rPr>
        <w:t>.3</w:t>
      </w:r>
      <w:r w:rsidR="00840B94" w:rsidRPr="001B7FAE">
        <w:rPr>
          <w:rFonts w:ascii="Arial" w:hAnsi="Arial" w:cs="Arial"/>
        </w:rPr>
        <w:tab/>
        <w:t>P</w:t>
      </w:r>
      <w:r w:rsidR="00A51430" w:rsidRPr="001B7FAE">
        <w:rPr>
          <w:rFonts w:ascii="Arial" w:hAnsi="Arial" w:cs="Arial"/>
        </w:rPr>
        <w:t>lnit pokyn</w:t>
      </w:r>
      <w:r w:rsidR="00273F5C" w:rsidRPr="001B7FAE">
        <w:rPr>
          <w:rFonts w:ascii="Arial" w:hAnsi="Arial" w:cs="Arial"/>
        </w:rPr>
        <w:t xml:space="preserve">y pedagogických pracovníků školy </w:t>
      </w:r>
      <w:r w:rsidR="00A51430" w:rsidRPr="001B7FAE">
        <w:rPr>
          <w:rFonts w:ascii="Arial" w:hAnsi="Arial" w:cs="Arial"/>
        </w:rPr>
        <w:t>vydané v souladu s právními předpisy a školním řádem.</w:t>
      </w:r>
    </w:p>
    <w:p w:rsidR="00A51430" w:rsidRPr="001B7FAE" w:rsidRDefault="00E9735F" w:rsidP="00FF60CF">
      <w:pPr>
        <w:pStyle w:val="Nadpis1"/>
        <w:shd w:val="clear" w:color="auto" w:fill="FFFFFF"/>
        <w:tabs>
          <w:tab w:val="left" w:pos="426"/>
        </w:tabs>
        <w:spacing w:before="360" w:after="120"/>
        <w:rPr>
          <w:rFonts w:cs="Arial"/>
          <w:sz w:val="22"/>
          <w:szCs w:val="22"/>
        </w:rPr>
      </w:pPr>
      <w:r w:rsidRPr="001B7FAE">
        <w:rPr>
          <w:rFonts w:cs="Arial"/>
          <w:sz w:val="22"/>
          <w:szCs w:val="22"/>
        </w:rPr>
        <w:t>4</w:t>
      </w:r>
      <w:r w:rsidR="006501DB" w:rsidRPr="001B7FAE">
        <w:rPr>
          <w:rFonts w:cs="Arial"/>
          <w:sz w:val="22"/>
          <w:szCs w:val="22"/>
        </w:rPr>
        <w:tab/>
      </w:r>
      <w:r w:rsidR="00A51430" w:rsidRPr="001B7FAE">
        <w:rPr>
          <w:rFonts w:cs="Arial"/>
          <w:sz w:val="22"/>
          <w:szCs w:val="22"/>
        </w:rPr>
        <w:t>Povinnosti zákonných zástupců žáků</w:t>
      </w:r>
    </w:p>
    <w:p w:rsidR="00A51430" w:rsidRPr="001B7FAE" w:rsidRDefault="00E9735F" w:rsidP="00FF60CF">
      <w:pPr>
        <w:tabs>
          <w:tab w:val="left" w:pos="540"/>
        </w:tabs>
        <w:spacing w:after="60"/>
        <w:jc w:val="both"/>
        <w:rPr>
          <w:rFonts w:ascii="Arial" w:hAnsi="Arial" w:cs="Arial"/>
        </w:rPr>
      </w:pPr>
      <w:r w:rsidRPr="001B7FAE">
        <w:rPr>
          <w:rFonts w:ascii="Arial" w:hAnsi="Arial" w:cs="Arial"/>
        </w:rPr>
        <w:t>4</w:t>
      </w:r>
      <w:r w:rsidR="00263E8A" w:rsidRPr="001B7FAE">
        <w:rPr>
          <w:rFonts w:ascii="Arial" w:hAnsi="Arial" w:cs="Arial"/>
        </w:rPr>
        <w:t>.</w:t>
      </w:r>
      <w:r w:rsidR="00840B94" w:rsidRPr="001B7FAE">
        <w:rPr>
          <w:rFonts w:ascii="Arial" w:hAnsi="Arial" w:cs="Arial"/>
        </w:rPr>
        <w:t>1</w:t>
      </w:r>
      <w:r w:rsidR="00840B94" w:rsidRPr="001B7FAE">
        <w:rPr>
          <w:rFonts w:ascii="Arial" w:hAnsi="Arial" w:cs="Arial"/>
        </w:rPr>
        <w:tab/>
        <w:t>Z</w:t>
      </w:r>
      <w:r w:rsidR="00A51430" w:rsidRPr="001B7FAE">
        <w:rPr>
          <w:rFonts w:ascii="Arial" w:hAnsi="Arial" w:cs="Arial"/>
        </w:rPr>
        <w:t>ajistit, aby žák docházel řádně d</w:t>
      </w:r>
      <w:r w:rsidR="00840B94" w:rsidRPr="001B7FAE">
        <w:rPr>
          <w:rFonts w:ascii="Arial" w:hAnsi="Arial" w:cs="Arial"/>
        </w:rPr>
        <w:t>o školy.</w:t>
      </w:r>
    </w:p>
    <w:p w:rsidR="00A51430" w:rsidRPr="001B7FAE" w:rsidRDefault="00263E8A" w:rsidP="00FF60CF">
      <w:pPr>
        <w:tabs>
          <w:tab w:val="left" w:pos="540"/>
        </w:tabs>
        <w:spacing w:after="60"/>
        <w:jc w:val="both"/>
        <w:rPr>
          <w:rFonts w:ascii="Arial" w:hAnsi="Arial" w:cs="Arial"/>
        </w:rPr>
      </w:pPr>
      <w:r w:rsidRPr="001B7FAE">
        <w:rPr>
          <w:rFonts w:ascii="Arial" w:hAnsi="Arial" w:cs="Arial"/>
        </w:rPr>
        <w:t>4</w:t>
      </w:r>
      <w:r w:rsidR="00840B94" w:rsidRPr="001B7FAE">
        <w:rPr>
          <w:rFonts w:ascii="Arial" w:hAnsi="Arial" w:cs="Arial"/>
        </w:rPr>
        <w:t>.2</w:t>
      </w:r>
      <w:r w:rsidR="00840B94" w:rsidRPr="001B7FAE">
        <w:rPr>
          <w:rFonts w:ascii="Arial" w:hAnsi="Arial" w:cs="Arial"/>
        </w:rPr>
        <w:tab/>
        <w:t>N</w:t>
      </w:r>
      <w:r w:rsidR="00A51430" w:rsidRPr="001B7FAE">
        <w:rPr>
          <w:rFonts w:ascii="Arial" w:hAnsi="Arial" w:cs="Arial"/>
        </w:rPr>
        <w:t>a vyzvání ředitele školy se osobně zúčastnit projednání závažných otázek týkajících</w:t>
      </w:r>
      <w:r w:rsidR="00840B94" w:rsidRPr="001B7FAE">
        <w:rPr>
          <w:rFonts w:ascii="Arial" w:hAnsi="Arial" w:cs="Arial"/>
        </w:rPr>
        <w:t xml:space="preserve"> se vzdělávání žáka.</w:t>
      </w:r>
    </w:p>
    <w:p w:rsidR="00A51430" w:rsidRPr="001B7FAE" w:rsidRDefault="00263E8A" w:rsidP="00FF60CF">
      <w:pPr>
        <w:tabs>
          <w:tab w:val="left" w:pos="540"/>
        </w:tabs>
        <w:spacing w:after="60"/>
        <w:jc w:val="both"/>
        <w:rPr>
          <w:rFonts w:ascii="Arial" w:hAnsi="Arial" w:cs="Arial"/>
        </w:rPr>
      </w:pPr>
      <w:r w:rsidRPr="001B7FAE">
        <w:rPr>
          <w:rFonts w:ascii="Arial" w:hAnsi="Arial" w:cs="Arial"/>
        </w:rPr>
        <w:t>4</w:t>
      </w:r>
      <w:r w:rsidR="00840B94" w:rsidRPr="001B7FAE">
        <w:rPr>
          <w:rFonts w:ascii="Arial" w:hAnsi="Arial" w:cs="Arial"/>
        </w:rPr>
        <w:t>.3</w:t>
      </w:r>
      <w:r w:rsidR="00840B94" w:rsidRPr="001B7FAE">
        <w:rPr>
          <w:rFonts w:ascii="Arial" w:hAnsi="Arial" w:cs="Arial"/>
        </w:rPr>
        <w:tab/>
        <w:t>I</w:t>
      </w:r>
      <w:r w:rsidR="00A51430" w:rsidRPr="001B7FAE">
        <w:rPr>
          <w:rFonts w:ascii="Arial" w:hAnsi="Arial" w:cs="Arial"/>
        </w:rPr>
        <w:t>nformovat školu o změně zdravotní způsobilosti, zdravotních obtížích žáka nebo jiných závažných skutečnostech, které by mohly mít vliv na průběh</w:t>
      </w:r>
      <w:r w:rsidR="00840B94" w:rsidRPr="001B7FAE">
        <w:rPr>
          <w:rFonts w:ascii="Arial" w:hAnsi="Arial" w:cs="Arial"/>
        </w:rPr>
        <w:t xml:space="preserve"> vzdělávání.</w:t>
      </w:r>
    </w:p>
    <w:p w:rsidR="00A51430" w:rsidRPr="001B7FAE" w:rsidRDefault="00263E8A" w:rsidP="00FF60CF">
      <w:pPr>
        <w:tabs>
          <w:tab w:val="left" w:pos="540"/>
        </w:tabs>
        <w:spacing w:after="60"/>
        <w:jc w:val="both"/>
        <w:rPr>
          <w:rFonts w:ascii="Arial" w:hAnsi="Arial" w:cs="Arial"/>
        </w:rPr>
      </w:pPr>
      <w:r w:rsidRPr="001B7FAE">
        <w:rPr>
          <w:rFonts w:ascii="Arial" w:hAnsi="Arial" w:cs="Arial"/>
        </w:rPr>
        <w:t>4</w:t>
      </w:r>
      <w:r w:rsidR="00840B94" w:rsidRPr="001B7FAE">
        <w:rPr>
          <w:rFonts w:ascii="Arial" w:hAnsi="Arial" w:cs="Arial"/>
        </w:rPr>
        <w:t>.4</w:t>
      </w:r>
      <w:r w:rsidR="00840B94" w:rsidRPr="001B7FAE">
        <w:rPr>
          <w:rFonts w:ascii="Arial" w:hAnsi="Arial" w:cs="Arial"/>
        </w:rPr>
        <w:tab/>
        <w:t>D</w:t>
      </w:r>
      <w:r w:rsidR="00A51430" w:rsidRPr="001B7FAE">
        <w:rPr>
          <w:rFonts w:ascii="Arial" w:hAnsi="Arial" w:cs="Arial"/>
        </w:rPr>
        <w:t xml:space="preserve">okládat důvody nepřítomnosti žáka ve vyučování v souladu s podmínkami </w:t>
      </w:r>
      <w:r w:rsidR="00840B94" w:rsidRPr="001B7FAE">
        <w:rPr>
          <w:rFonts w:ascii="Arial" w:hAnsi="Arial" w:cs="Arial"/>
        </w:rPr>
        <w:t>stanovenými tímto školním řádem.</w:t>
      </w:r>
    </w:p>
    <w:p w:rsidR="00A51430" w:rsidRPr="001B7FAE" w:rsidRDefault="00263E8A" w:rsidP="00FF60CF">
      <w:pPr>
        <w:tabs>
          <w:tab w:val="left" w:pos="540"/>
        </w:tabs>
        <w:spacing w:after="60"/>
        <w:jc w:val="both"/>
        <w:rPr>
          <w:rFonts w:ascii="Arial" w:hAnsi="Arial" w:cs="Arial"/>
        </w:rPr>
      </w:pPr>
      <w:r w:rsidRPr="001B7FAE">
        <w:rPr>
          <w:rFonts w:ascii="Arial" w:hAnsi="Arial" w:cs="Arial"/>
        </w:rPr>
        <w:lastRenderedPageBreak/>
        <w:t>4</w:t>
      </w:r>
      <w:r w:rsidR="00840B94" w:rsidRPr="001B7FAE">
        <w:rPr>
          <w:rFonts w:ascii="Arial" w:hAnsi="Arial" w:cs="Arial"/>
        </w:rPr>
        <w:t>.5</w:t>
      </w:r>
      <w:r w:rsidR="00840B94" w:rsidRPr="001B7FAE">
        <w:rPr>
          <w:rFonts w:ascii="Arial" w:hAnsi="Arial" w:cs="Arial"/>
        </w:rPr>
        <w:tab/>
        <w:t>O</w:t>
      </w:r>
      <w:r w:rsidR="00A51430" w:rsidRPr="001B7FAE">
        <w:rPr>
          <w:rFonts w:ascii="Arial" w:hAnsi="Arial" w:cs="Arial"/>
        </w:rPr>
        <w:t xml:space="preserve">znamovat škole </w:t>
      </w:r>
      <w:r w:rsidR="00273F5C" w:rsidRPr="001B7FAE">
        <w:rPr>
          <w:rFonts w:ascii="Arial" w:hAnsi="Arial" w:cs="Arial"/>
        </w:rPr>
        <w:t xml:space="preserve">údaje podle § 28 odst. 2 a 3 </w:t>
      </w:r>
      <w:r w:rsidR="00E25ABD" w:rsidRPr="001B7FAE">
        <w:rPr>
          <w:rFonts w:ascii="Arial" w:hAnsi="Arial" w:cs="Arial"/>
        </w:rPr>
        <w:t xml:space="preserve">školského zákona a </w:t>
      </w:r>
      <w:r w:rsidR="00A51430" w:rsidRPr="001B7FAE">
        <w:rPr>
          <w:rFonts w:ascii="Arial" w:hAnsi="Arial" w:cs="Arial"/>
        </w:rPr>
        <w:t>další údaje, které jsou podstatné pro průběh vzdělávání nebo bezpečnost žáka, a změny v těchto údajích.</w:t>
      </w:r>
    </w:p>
    <w:p w:rsidR="00A51430" w:rsidRPr="001B7FAE" w:rsidRDefault="00263E8A" w:rsidP="00EE7F1A">
      <w:pPr>
        <w:tabs>
          <w:tab w:val="left" w:pos="426"/>
        </w:tabs>
        <w:spacing w:before="360" w:after="120"/>
        <w:rPr>
          <w:rFonts w:ascii="Arial" w:hAnsi="Arial" w:cs="Arial"/>
          <w:b/>
          <w:sz w:val="22"/>
          <w:szCs w:val="22"/>
        </w:rPr>
      </w:pPr>
      <w:r w:rsidRPr="001B7FAE">
        <w:rPr>
          <w:rFonts w:ascii="Arial" w:hAnsi="Arial" w:cs="Arial"/>
          <w:b/>
          <w:sz w:val="22"/>
          <w:szCs w:val="22"/>
        </w:rPr>
        <w:t>5</w:t>
      </w:r>
      <w:r w:rsidR="006501DB" w:rsidRPr="001B7FAE">
        <w:rPr>
          <w:rFonts w:ascii="Arial" w:hAnsi="Arial" w:cs="Arial"/>
          <w:b/>
          <w:sz w:val="22"/>
          <w:szCs w:val="22"/>
        </w:rPr>
        <w:tab/>
      </w:r>
      <w:r w:rsidR="00A51430" w:rsidRPr="001B7FAE">
        <w:rPr>
          <w:rFonts w:ascii="Arial" w:hAnsi="Arial" w:cs="Arial"/>
          <w:b/>
          <w:sz w:val="22"/>
          <w:szCs w:val="22"/>
        </w:rPr>
        <w:t>Chování žáka</w:t>
      </w:r>
    </w:p>
    <w:p w:rsidR="00A51430" w:rsidRPr="001B7FAE" w:rsidRDefault="00263E8A" w:rsidP="00FF60CF">
      <w:pPr>
        <w:pStyle w:val="Zkladntext"/>
        <w:tabs>
          <w:tab w:val="left" w:pos="540"/>
        </w:tabs>
        <w:spacing w:after="60"/>
        <w:jc w:val="both"/>
        <w:rPr>
          <w:rFonts w:ascii="Arial" w:hAnsi="Arial" w:cs="Arial"/>
        </w:rPr>
      </w:pPr>
      <w:r w:rsidRPr="001B7FAE">
        <w:rPr>
          <w:rFonts w:ascii="Arial" w:hAnsi="Arial" w:cs="Arial"/>
        </w:rPr>
        <w:t>5</w:t>
      </w:r>
      <w:r w:rsidR="00A51430" w:rsidRPr="001B7FAE">
        <w:rPr>
          <w:rFonts w:ascii="Arial" w:hAnsi="Arial" w:cs="Arial"/>
        </w:rPr>
        <w:t>.1</w:t>
      </w:r>
      <w:r w:rsidR="00840B94" w:rsidRPr="001B7FAE">
        <w:rPr>
          <w:rFonts w:ascii="Arial" w:hAnsi="Arial" w:cs="Arial"/>
          <w:b/>
        </w:rPr>
        <w:tab/>
      </w:r>
      <w:r w:rsidR="00A51430" w:rsidRPr="001B7FAE">
        <w:rPr>
          <w:rFonts w:ascii="Arial" w:hAnsi="Arial" w:cs="Arial"/>
        </w:rPr>
        <w:t>Žák školy dodržuje pravidla sluš</w:t>
      </w:r>
      <w:r w:rsidR="00840B94" w:rsidRPr="001B7FAE">
        <w:rPr>
          <w:rFonts w:ascii="Arial" w:hAnsi="Arial" w:cs="Arial"/>
        </w:rPr>
        <w:t xml:space="preserve">ného chování ve vztahu ke všem </w:t>
      </w:r>
      <w:r w:rsidR="00A51430" w:rsidRPr="001B7FAE">
        <w:rPr>
          <w:rFonts w:ascii="Arial" w:hAnsi="Arial" w:cs="Arial"/>
        </w:rPr>
        <w:t xml:space="preserve">pracovníkům školy i spolužákům. </w:t>
      </w:r>
      <w:r w:rsidR="00DE05A0">
        <w:rPr>
          <w:rFonts w:ascii="Arial" w:hAnsi="Arial" w:cs="Arial"/>
        </w:rPr>
        <w:t>Žák postupuje podle</w:t>
      </w:r>
      <w:r w:rsidR="00A51430" w:rsidRPr="001B7FAE">
        <w:rPr>
          <w:rFonts w:ascii="Arial" w:hAnsi="Arial" w:cs="Arial"/>
        </w:rPr>
        <w:t xml:space="preserve"> pokynů pedagogických pracovníků (popř. pověřených správních zaměstnanců a zaměstnanců školní jídelny), zodpovědně se připravuje na vyučování a dodržuje níže u</w:t>
      </w:r>
      <w:r w:rsidR="00840B94" w:rsidRPr="001B7FAE">
        <w:rPr>
          <w:rFonts w:ascii="Arial" w:hAnsi="Arial" w:cs="Arial"/>
        </w:rPr>
        <w:t xml:space="preserve">vedená ustanovení tohoto řádu. </w:t>
      </w:r>
      <w:r w:rsidR="00A51430" w:rsidRPr="001B7FAE">
        <w:rPr>
          <w:rFonts w:ascii="Arial" w:hAnsi="Arial" w:cs="Arial"/>
        </w:rPr>
        <w:t xml:space="preserve">Žák si je vědom, že žákem zůstává i v době mimoškolní - dodržuje proto </w:t>
      </w:r>
      <w:r w:rsidR="00FF60CF" w:rsidRPr="001B7FAE">
        <w:rPr>
          <w:rFonts w:ascii="Arial" w:hAnsi="Arial" w:cs="Arial"/>
        </w:rPr>
        <w:t xml:space="preserve">stále </w:t>
      </w:r>
      <w:r w:rsidR="00A51430" w:rsidRPr="001B7FAE">
        <w:rPr>
          <w:rFonts w:ascii="Arial" w:hAnsi="Arial" w:cs="Arial"/>
        </w:rPr>
        <w:t>nepsané normy slušného chování a mezilidských vztahů platných v demokratické společnosti.</w:t>
      </w:r>
    </w:p>
    <w:p w:rsidR="00A51430" w:rsidRPr="001B7FAE" w:rsidRDefault="00263E8A" w:rsidP="00FF60CF">
      <w:pPr>
        <w:pStyle w:val="Nadpis1"/>
        <w:tabs>
          <w:tab w:val="left" w:pos="540"/>
        </w:tabs>
        <w:spacing w:before="0"/>
        <w:jc w:val="both"/>
        <w:rPr>
          <w:rFonts w:cs="Arial"/>
          <w:b w:val="0"/>
          <w:sz w:val="20"/>
        </w:rPr>
      </w:pPr>
      <w:r w:rsidRPr="001B7FAE">
        <w:rPr>
          <w:rFonts w:cs="Arial"/>
          <w:b w:val="0"/>
          <w:sz w:val="20"/>
        </w:rPr>
        <w:t>5</w:t>
      </w:r>
      <w:r w:rsidR="00840B94" w:rsidRPr="001B7FAE">
        <w:rPr>
          <w:rFonts w:cs="Arial"/>
          <w:b w:val="0"/>
          <w:sz w:val="20"/>
        </w:rPr>
        <w:t>.2</w:t>
      </w:r>
      <w:r w:rsidR="00840B94" w:rsidRPr="001B7FAE">
        <w:rPr>
          <w:rFonts w:cs="Arial"/>
          <w:b w:val="0"/>
          <w:sz w:val="20"/>
        </w:rPr>
        <w:tab/>
      </w:r>
      <w:r w:rsidR="00A51430" w:rsidRPr="001B7FAE">
        <w:rPr>
          <w:rFonts w:cs="Arial"/>
          <w:b w:val="0"/>
          <w:sz w:val="20"/>
        </w:rPr>
        <w:t xml:space="preserve">Žák zdraví v budově i mimo ni srozumitelným pozdravem. </w:t>
      </w:r>
    </w:p>
    <w:p w:rsidR="00295F3D" w:rsidRPr="0092310B" w:rsidRDefault="00263E8A" w:rsidP="00FF60CF">
      <w:pPr>
        <w:pStyle w:val="Zkladntext"/>
        <w:tabs>
          <w:tab w:val="left" w:pos="540"/>
        </w:tabs>
        <w:spacing w:after="60"/>
        <w:jc w:val="both"/>
        <w:rPr>
          <w:rFonts w:ascii="Arial" w:hAnsi="Arial" w:cs="Arial"/>
        </w:rPr>
      </w:pPr>
      <w:r w:rsidRPr="001B7FAE">
        <w:rPr>
          <w:rFonts w:ascii="Arial" w:hAnsi="Arial" w:cs="Arial"/>
        </w:rPr>
        <w:t>5</w:t>
      </w:r>
      <w:r w:rsidR="00295F3D" w:rsidRPr="001B7FAE">
        <w:rPr>
          <w:rFonts w:ascii="Arial" w:hAnsi="Arial" w:cs="Arial"/>
        </w:rPr>
        <w:t>.3</w:t>
      </w:r>
      <w:r w:rsidR="00295F3D" w:rsidRPr="001B7FAE">
        <w:rPr>
          <w:rFonts w:ascii="Arial" w:hAnsi="Arial" w:cs="Arial"/>
        </w:rPr>
        <w:tab/>
      </w:r>
      <w:r w:rsidR="00175A13" w:rsidRPr="001B7FAE">
        <w:rPr>
          <w:rFonts w:ascii="Arial" w:hAnsi="Arial" w:cs="Arial"/>
        </w:rPr>
        <w:t xml:space="preserve">Žák má povinnost dodržovat zákaz přinášení a kouření tabákových výrobků, přinášení a používání elektronických cigaret, přinášení a konzumaci alkoholických nápojů ve všech (vnitřních i vnějších) prostorách školy a zákaz vstupu do areálu školy pod vlivem těchto látek. Tato povinnost platí i během konání veškerých mimoškolních akcí, organizovaných školou. </w:t>
      </w:r>
      <w:r w:rsidR="00295F3D" w:rsidRPr="001B7FAE">
        <w:rPr>
          <w:rFonts w:ascii="Arial" w:hAnsi="Arial" w:cs="Arial"/>
        </w:rPr>
        <w:t>Porušení tohoto zákazu bude klasifiko</w:t>
      </w:r>
      <w:r w:rsidR="00273F5C" w:rsidRPr="001B7FAE">
        <w:rPr>
          <w:rFonts w:ascii="Arial" w:hAnsi="Arial" w:cs="Arial"/>
        </w:rPr>
        <w:t xml:space="preserve">váno </w:t>
      </w:r>
      <w:r w:rsidR="00273F5C" w:rsidRPr="0092310B">
        <w:rPr>
          <w:rFonts w:ascii="Arial" w:hAnsi="Arial" w:cs="Arial"/>
        </w:rPr>
        <w:t>jako</w:t>
      </w:r>
      <w:r w:rsidR="0092310B" w:rsidRPr="0092310B">
        <w:rPr>
          <w:rFonts w:ascii="Arial" w:hAnsi="Arial" w:cs="Arial"/>
        </w:rPr>
        <w:t xml:space="preserve"> </w:t>
      </w:r>
      <w:r w:rsidR="00963C0D" w:rsidRPr="0092310B">
        <w:rPr>
          <w:rFonts w:ascii="Arial" w:hAnsi="Arial" w:cs="Arial"/>
        </w:rPr>
        <w:t>zá</w:t>
      </w:r>
      <w:r w:rsidR="00797848" w:rsidRPr="0092310B">
        <w:rPr>
          <w:rFonts w:ascii="Arial" w:hAnsi="Arial" w:cs="Arial"/>
        </w:rPr>
        <w:t xml:space="preserve">vážný </w:t>
      </w:r>
      <w:r w:rsidR="00273F5C" w:rsidRPr="0092310B">
        <w:rPr>
          <w:rFonts w:ascii="Arial" w:hAnsi="Arial" w:cs="Arial"/>
        </w:rPr>
        <w:t>přestupek a škola oznámí tuto skutečnost zákonnému zástupci</w:t>
      </w:r>
      <w:r w:rsidR="00EF64BD" w:rsidRPr="0092310B">
        <w:rPr>
          <w:rFonts w:ascii="Arial" w:hAnsi="Arial" w:cs="Arial"/>
        </w:rPr>
        <w:t>.</w:t>
      </w:r>
    </w:p>
    <w:p w:rsidR="00295F3D" w:rsidRPr="001B7FAE" w:rsidRDefault="00263E8A" w:rsidP="00FF60CF">
      <w:pPr>
        <w:pStyle w:val="Zkladntext"/>
        <w:tabs>
          <w:tab w:val="left" w:pos="540"/>
        </w:tabs>
        <w:spacing w:after="60"/>
        <w:jc w:val="both"/>
        <w:rPr>
          <w:rFonts w:ascii="Arial" w:hAnsi="Arial" w:cs="Arial"/>
        </w:rPr>
      </w:pPr>
      <w:r w:rsidRPr="001B7FAE">
        <w:rPr>
          <w:rFonts w:ascii="Arial" w:hAnsi="Arial" w:cs="Arial"/>
        </w:rPr>
        <w:t>5</w:t>
      </w:r>
      <w:r w:rsidR="00295F3D" w:rsidRPr="001B7FAE">
        <w:rPr>
          <w:rFonts w:ascii="Arial" w:hAnsi="Arial" w:cs="Arial"/>
        </w:rPr>
        <w:t>.4</w:t>
      </w:r>
      <w:r w:rsidR="00295F3D" w:rsidRPr="001B7FAE">
        <w:rPr>
          <w:rFonts w:ascii="Arial" w:hAnsi="Arial" w:cs="Arial"/>
        </w:rPr>
        <w:tab/>
        <w:t xml:space="preserve">V prostorách školy a na akcích pořádaných školou je zakázáno požívat a přechovávat alkoholické nápoje. Rovněž je zakázáno </w:t>
      </w:r>
      <w:r w:rsidR="00295F3D" w:rsidRPr="0092310B">
        <w:rPr>
          <w:rFonts w:ascii="Arial" w:hAnsi="Arial" w:cs="Arial"/>
        </w:rPr>
        <w:t xml:space="preserve">vstupovat do školy pod jejich vlivem. Porušení tohoto zákazu bude </w:t>
      </w:r>
      <w:r w:rsidR="00963C0D" w:rsidRPr="0092310B">
        <w:rPr>
          <w:rFonts w:ascii="Arial" w:hAnsi="Arial" w:cs="Arial"/>
        </w:rPr>
        <w:t xml:space="preserve">hodnoceno </w:t>
      </w:r>
      <w:r w:rsidR="00295F3D" w:rsidRPr="0092310B">
        <w:rPr>
          <w:rFonts w:ascii="Arial" w:hAnsi="Arial" w:cs="Arial"/>
        </w:rPr>
        <w:t xml:space="preserve">jako </w:t>
      </w:r>
      <w:r w:rsidR="00963C0D" w:rsidRPr="0092310B">
        <w:rPr>
          <w:rFonts w:ascii="Arial" w:hAnsi="Arial" w:cs="Arial"/>
        </w:rPr>
        <w:t>zá</w:t>
      </w:r>
      <w:r w:rsidR="00797848" w:rsidRPr="0092310B">
        <w:rPr>
          <w:rFonts w:ascii="Arial" w:hAnsi="Arial" w:cs="Arial"/>
        </w:rPr>
        <w:t xml:space="preserve">vážný </w:t>
      </w:r>
      <w:r w:rsidR="00295F3D" w:rsidRPr="0092310B">
        <w:rPr>
          <w:rFonts w:ascii="Arial" w:hAnsi="Arial" w:cs="Arial"/>
        </w:rPr>
        <w:t>přestupek a škola o</w:t>
      </w:r>
      <w:r w:rsidR="00295F3D" w:rsidRPr="001B7FAE">
        <w:rPr>
          <w:rFonts w:ascii="Arial" w:hAnsi="Arial" w:cs="Arial"/>
        </w:rPr>
        <w:t>známí tuto skutečnost zákonnému zástupci. Jestliže není zákonný zástupce dostupný, vyrozumí škola orgán</w:t>
      </w:r>
      <w:r w:rsidR="00273F5C" w:rsidRPr="001B7FAE">
        <w:rPr>
          <w:rFonts w:ascii="Arial" w:hAnsi="Arial" w:cs="Arial"/>
        </w:rPr>
        <w:t>y</w:t>
      </w:r>
      <w:r w:rsidR="00295F3D" w:rsidRPr="001B7FAE">
        <w:rPr>
          <w:rFonts w:ascii="Arial" w:hAnsi="Arial" w:cs="Arial"/>
        </w:rPr>
        <w:t xml:space="preserve"> sociálně-právní ochrany dětí. V případě zájmu poskytne škola zákonnému zástupci informace o možnostech odborné pomoci při řešení takové situace.</w:t>
      </w:r>
    </w:p>
    <w:p w:rsidR="00A65F5B" w:rsidRPr="001B7FAE" w:rsidRDefault="00263E8A" w:rsidP="00840B94">
      <w:pPr>
        <w:pStyle w:val="Zkladntext"/>
        <w:tabs>
          <w:tab w:val="left" w:pos="540"/>
        </w:tabs>
        <w:spacing w:after="0"/>
        <w:jc w:val="both"/>
        <w:rPr>
          <w:rFonts w:ascii="Arial" w:hAnsi="Arial" w:cs="Arial"/>
        </w:rPr>
      </w:pPr>
      <w:r w:rsidRPr="001B7FAE">
        <w:rPr>
          <w:rFonts w:ascii="Arial" w:hAnsi="Arial" w:cs="Arial"/>
        </w:rPr>
        <w:t>5</w:t>
      </w:r>
      <w:r w:rsidR="00295F3D" w:rsidRPr="001B7FAE">
        <w:rPr>
          <w:rFonts w:ascii="Arial" w:hAnsi="Arial" w:cs="Arial"/>
        </w:rPr>
        <w:t>.5</w:t>
      </w:r>
      <w:r w:rsidR="002B39C3">
        <w:rPr>
          <w:rFonts w:ascii="Arial" w:hAnsi="Arial" w:cs="Arial"/>
        </w:rPr>
        <w:t>.1</w:t>
      </w:r>
      <w:r w:rsidR="00840B94" w:rsidRPr="001B7FAE">
        <w:rPr>
          <w:rFonts w:ascii="Arial" w:hAnsi="Arial" w:cs="Arial"/>
        </w:rPr>
        <w:tab/>
      </w:r>
      <w:r w:rsidR="00A65F5B" w:rsidRPr="001B7FAE">
        <w:rPr>
          <w:rFonts w:ascii="Arial" w:hAnsi="Arial" w:cs="Arial"/>
        </w:rPr>
        <w:t xml:space="preserve">Vnášení, držení, distribuce, zneužívání a propagace omamných a psychotropních látek je v prostorách školy a při akcích pořádaných školou přísně zakázáno. Rovněž je zakázáno vstupovat do školy pod jejich vlivem. Porušení tohoto zákazu bude </w:t>
      </w:r>
      <w:r w:rsidR="006D35A6">
        <w:rPr>
          <w:rFonts w:ascii="Arial" w:hAnsi="Arial" w:cs="Arial"/>
        </w:rPr>
        <w:t>hodnoceno</w:t>
      </w:r>
      <w:r w:rsidR="00B83018" w:rsidRPr="001B7FAE">
        <w:rPr>
          <w:rFonts w:ascii="Arial" w:hAnsi="Arial" w:cs="Arial"/>
        </w:rPr>
        <w:t xml:space="preserve"> </w:t>
      </w:r>
      <w:r w:rsidR="00B83018" w:rsidRPr="0092310B">
        <w:rPr>
          <w:rFonts w:ascii="Arial" w:hAnsi="Arial" w:cs="Arial"/>
        </w:rPr>
        <w:t xml:space="preserve">jako </w:t>
      </w:r>
      <w:r w:rsidR="00963C0D" w:rsidRPr="0092310B">
        <w:rPr>
          <w:rFonts w:ascii="Arial" w:hAnsi="Arial" w:cs="Arial"/>
        </w:rPr>
        <w:t>zá</w:t>
      </w:r>
      <w:r w:rsidR="00797848" w:rsidRPr="0092310B">
        <w:rPr>
          <w:rFonts w:ascii="Arial" w:hAnsi="Arial" w:cs="Arial"/>
        </w:rPr>
        <w:t xml:space="preserve">vážný </w:t>
      </w:r>
      <w:r w:rsidR="00B83018" w:rsidRPr="0092310B">
        <w:rPr>
          <w:rFonts w:ascii="Arial" w:hAnsi="Arial" w:cs="Arial"/>
        </w:rPr>
        <w:t xml:space="preserve">přestupek </w:t>
      </w:r>
      <w:r w:rsidR="00B83018" w:rsidRPr="001B7FAE">
        <w:rPr>
          <w:rFonts w:ascii="Arial" w:hAnsi="Arial" w:cs="Arial"/>
        </w:rPr>
        <w:t>a škola oznámí tuto skutečnost zákonnému zástupci.</w:t>
      </w:r>
    </w:p>
    <w:p w:rsidR="00A65F5B" w:rsidRPr="001B7FAE" w:rsidRDefault="00B83018" w:rsidP="002B39C3">
      <w:pPr>
        <w:pStyle w:val="Zkladntext"/>
        <w:tabs>
          <w:tab w:val="left" w:pos="709"/>
        </w:tabs>
        <w:suppressAutoHyphens/>
        <w:autoSpaceDN/>
        <w:adjustRightInd/>
        <w:spacing w:after="0"/>
        <w:jc w:val="both"/>
        <w:rPr>
          <w:rFonts w:ascii="Arial" w:hAnsi="Arial" w:cs="Arial"/>
        </w:rPr>
      </w:pPr>
      <w:r w:rsidRPr="001B7FAE">
        <w:rPr>
          <w:rFonts w:ascii="Arial" w:hAnsi="Arial" w:cs="Arial"/>
        </w:rPr>
        <w:t>5.5.</w:t>
      </w:r>
      <w:r w:rsidR="002B39C3">
        <w:rPr>
          <w:rFonts w:ascii="Arial" w:hAnsi="Arial" w:cs="Arial"/>
        </w:rPr>
        <w:t>2</w:t>
      </w:r>
      <w:r w:rsidR="00636BA1" w:rsidRPr="001B7FAE">
        <w:rPr>
          <w:rFonts w:ascii="Arial" w:hAnsi="Arial" w:cs="Arial"/>
        </w:rPr>
        <w:tab/>
      </w:r>
      <w:r w:rsidRPr="001B7FAE">
        <w:rPr>
          <w:rFonts w:ascii="Arial" w:hAnsi="Arial" w:cs="Arial"/>
        </w:rPr>
        <w:t xml:space="preserve">Škola </w:t>
      </w:r>
      <w:r w:rsidR="002B39C3">
        <w:rPr>
          <w:rFonts w:ascii="Arial" w:hAnsi="Arial" w:cs="Arial"/>
        </w:rPr>
        <w:t>oznamuje</w:t>
      </w:r>
      <w:r w:rsidRPr="001B7FAE">
        <w:rPr>
          <w:rFonts w:ascii="Arial" w:hAnsi="Arial" w:cs="Arial"/>
        </w:rPr>
        <w:t xml:space="preserve"> orgánům</w:t>
      </w:r>
      <w:r w:rsidR="00A65F5B" w:rsidRPr="001B7FAE">
        <w:rPr>
          <w:rFonts w:ascii="Arial" w:hAnsi="Arial" w:cs="Arial"/>
        </w:rPr>
        <w:t xml:space="preserve"> sociálně-právní ochrany dětí obecního úřadu obce s rozšířenou působností skutečnosti, které nasvědčují tomu, že žák požívá návykové látky.</w:t>
      </w:r>
      <w:r w:rsidR="002B39C3">
        <w:rPr>
          <w:rFonts w:ascii="Arial" w:hAnsi="Arial" w:cs="Arial"/>
        </w:rPr>
        <w:t xml:space="preserve"> </w:t>
      </w:r>
      <w:r w:rsidR="00A65F5B" w:rsidRPr="001B7FAE">
        <w:rPr>
          <w:rFonts w:ascii="Arial" w:hAnsi="Arial" w:cs="Arial"/>
        </w:rPr>
        <w:t xml:space="preserve">Distribuce </w:t>
      </w:r>
      <w:r w:rsidR="009E0746" w:rsidRPr="001B7FAE">
        <w:rPr>
          <w:rFonts w:ascii="Arial" w:hAnsi="Arial" w:cs="Arial"/>
        </w:rPr>
        <w:t>a</w:t>
      </w:r>
      <w:r w:rsidR="00A65F5B" w:rsidRPr="001B7FAE">
        <w:rPr>
          <w:rFonts w:ascii="Arial" w:hAnsi="Arial" w:cs="Arial"/>
        </w:rPr>
        <w:t xml:space="preserve"> šíření omamných a psychotropních látek je </w:t>
      </w:r>
      <w:r w:rsidR="009E0746" w:rsidRPr="001B7FAE">
        <w:rPr>
          <w:rFonts w:ascii="Arial" w:hAnsi="Arial" w:cs="Arial"/>
        </w:rPr>
        <w:t xml:space="preserve">dle trestního zákoníku </w:t>
      </w:r>
      <w:r w:rsidR="00A65F5B" w:rsidRPr="001B7FAE">
        <w:rPr>
          <w:rFonts w:ascii="Arial" w:hAnsi="Arial" w:cs="Arial"/>
        </w:rPr>
        <w:t xml:space="preserve">v ČR zakázána a takové jednání je trestným činem nebo </w:t>
      </w:r>
      <w:r w:rsidRPr="001B7FAE">
        <w:rPr>
          <w:rFonts w:ascii="Arial" w:hAnsi="Arial" w:cs="Arial"/>
        </w:rPr>
        <w:t>přestupkem</w:t>
      </w:r>
      <w:r w:rsidR="002B39C3">
        <w:rPr>
          <w:rFonts w:ascii="Arial" w:hAnsi="Arial" w:cs="Arial"/>
        </w:rPr>
        <w:t>, š</w:t>
      </w:r>
      <w:r w:rsidR="00A65F5B" w:rsidRPr="001B7FAE">
        <w:rPr>
          <w:rFonts w:ascii="Arial" w:hAnsi="Arial" w:cs="Arial"/>
        </w:rPr>
        <w:t xml:space="preserve">kola </w:t>
      </w:r>
      <w:r w:rsidR="002B39C3">
        <w:rPr>
          <w:rFonts w:ascii="Arial" w:hAnsi="Arial" w:cs="Arial"/>
        </w:rPr>
        <w:t>to oznamuje</w:t>
      </w:r>
      <w:r w:rsidRPr="001B7FAE">
        <w:rPr>
          <w:rFonts w:ascii="Arial" w:hAnsi="Arial" w:cs="Arial"/>
        </w:rPr>
        <w:t xml:space="preserve"> Policii ČR</w:t>
      </w:r>
      <w:r w:rsidR="00A65F5B" w:rsidRPr="001B7FAE">
        <w:rPr>
          <w:rFonts w:ascii="Arial" w:hAnsi="Arial" w:cs="Arial"/>
        </w:rPr>
        <w:t>.</w:t>
      </w:r>
    </w:p>
    <w:p w:rsidR="00D77188" w:rsidRPr="001B7FAE" w:rsidRDefault="00263E8A" w:rsidP="00FF60CF">
      <w:pPr>
        <w:tabs>
          <w:tab w:val="left" w:pos="540"/>
        </w:tabs>
        <w:spacing w:after="60"/>
        <w:jc w:val="both"/>
        <w:rPr>
          <w:rFonts w:ascii="Arial" w:hAnsi="Arial" w:cs="Arial"/>
        </w:rPr>
      </w:pPr>
      <w:r w:rsidRPr="001B7FAE">
        <w:rPr>
          <w:rFonts w:ascii="Arial" w:hAnsi="Arial" w:cs="Arial"/>
        </w:rPr>
        <w:t>5</w:t>
      </w:r>
      <w:r w:rsidR="00A65F5B" w:rsidRPr="001B7FAE">
        <w:rPr>
          <w:rFonts w:ascii="Arial" w:hAnsi="Arial" w:cs="Arial"/>
        </w:rPr>
        <w:t>.6</w:t>
      </w:r>
      <w:r w:rsidR="00D77188" w:rsidRPr="001B7FAE">
        <w:rPr>
          <w:rFonts w:ascii="Arial" w:hAnsi="Arial" w:cs="Arial"/>
        </w:rPr>
        <w:t>.1</w:t>
      </w:r>
      <w:r w:rsidR="00840B94" w:rsidRPr="001B7FAE">
        <w:rPr>
          <w:rFonts w:ascii="Arial" w:hAnsi="Arial" w:cs="Arial"/>
          <w:b/>
        </w:rPr>
        <w:tab/>
      </w:r>
      <w:r w:rsidR="00A65F5B" w:rsidRPr="001B7FAE">
        <w:rPr>
          <w:rFonts w:ascii="Arial" w:hAnsi="Arial" w:cs="Arial"/>
        </w:rPr>
        <w:t>Projevy šikanování mezi žáky, tj. násilí, omezování o</w:t>
      </w:r>
      <w:r w:rsidR="00C617A1" w:rsidRPr="001B7FAE">
        <w:rPr>
          <w:rFonts w:ascii="Arial" w:hAnsi="Arial" w:cs="Arial"/>
        </w:rPr>
        <w:t>sobní svobody, ponižování a podobně</w:t>
      </w:r>
      <w:r w:rsidR="00A65F5B" w:rsidRPr="001B7FAE">
        <w:rPr>
          <w:rFonts w:ascii="Arial" w:hAnsi="Arial" w:cs="Arial"/>
        </w:rPr>
        <w:t xml:space="preserve">, kterých by se dopouštěli jednotliví žáci nebo skupiny žáků vůči jiným žákům nebo skupinám (zejména v situacích, kdy jsou takto postiženi žáci mladší a slabší), jsou v prostorách školy a při školních akcích přísně zakázány a jsou považovány za hrubý přestupek proti </w:t>
      </w:r>
      <w:r w:rsidR="00B83018" w:rsidRPr="001B7FAE">
        <w:rPr>
          <w:rFonts w:ascii="Arial" w:hAnsi="Arial" w:cs="Arial"/>
        </w:rPr>
        <w:t>školnímu řádu</w:t>
      </w:r>
      <w:r w:rsidR="00A65F5B" w:rsidRPr="001B7FAE">
        <w:rPr>
          <w:rFonts w:ascii="Arial" w:hAnsi="Arial" w:cs="Arial"/>
        </w:rPr>
        <w:t>. Podle okolností ředitel školy uváží možnost dalšího postihu žáků, kteří tento zákaz přestoupí, a bude o svých zjištěních informovat jejich zákonné zástupce.</w:t>
      </w:r>
      <w:r w:rsidR="006D35A6">
        <w:rPr>
          <w:rFonts w:ascii="Arial" w:hAnsi="Arial" w:cs="Arial"/>
        </w:rPr>
        <w:t xml:space="preserve"> Stejně se bude postupovat také při projevech rizikového chování žáků (např. </w:t>
      </w:r>
      <w:r w:rsidR="003161A1">
        <w:rPr>
          <w:rFonts w:ascii="Arial" w:hAnsi="Arial" w:cs="Arial"/>
        </w:rPr>
        <w:t>kyberšikana, vandalismus, násilí atd.).</w:t>
      </w:r>
      <w:r w:rsidR="006D35A6">
        <w:rPr>
          <w:rFonts w:ascii="Arial" w:hAnsi="Arial" w:cs="Arial"/>
        </w:rPr>
        <w:t xml:space="preserve"> </w:t>
      </w:r>
    </w:p>
    <w:p w:rsidR="00D77188" w:rsidRPr="001B7FAE" w:rsidRDefault="00AC63DF" w:rsidP="00FF60CF">
      <w:pPr>
        <w:tabs>
          <w:tab w:val="left" w:pos="540"/>
        </w:tabs>
        <w:spacing w:after="60"/>
        <w:jc w:val="both"/>
        <w:rPr>
          <w:rFonts w:ascii="Arial" w:hAnsi="Arial" w:cs="Arial"/>
        </w:rPr>
      </w:pPr>
      <w:r w:rsidRPr="001B7FAE">
        <w:rPr>
          <w:rFonts w:ascii="Arial" w:hAnsi="Arial" w:cs="Arial"/>
        </w:rPr>
        <w:t>5.6.</w:t>
      </w:r>
      <w:r>
        <w:rPr>
          <w:rFonts w:ascii="Arial" w:hAnsi="Arial" w:cs="Arial"/>
        </w:rPr>
        <w:t>2</w:t>
      </w:r>
      <w:r w:rsidRPr="001B7FAE">
        <w:rPr>
          <w:rFonts w:ascii="Arial" w:hAnsi="Arial" w:cs="Arial"/>
          <w:b/>
        </w:rPr>
        <w:tab/>
      </w:r>
      <w:r w:rsidR="00D77188" w:rsidRPr="001B7FAE">
        <w:rPr>
          <w:rFonts w:ascii="Arial" w:hAnsi="Arial" w:cs="Arial"/>
        </w:rPr>
        <w:t xml:space="preserve">V případě, že se žák chová způsobem, který znemožňuje nebo narušuje vzdělávání ostatních žáků nebo nějakým způsobem ohrožuje další osoby, může škola přistoupit k opatření, které takovémuto chování zamezí. Do vyřešení takového problému je možné žáka dočasně vzdělávat pod zvláštním dohledem. </w:t>
      </w:r>
      <w:r w:rsidR="00236E48" w:rsidRPr="001B7FAE">
        <w:rPr>
          <w:rFonts w:ascii="Arial" w:hAnsi="Arial" w:cs="Arial"/>
        </w:rPr>
        <w:t>Dočasné „vyloučení“ žáka z vyučování je přípustné, tj. neodporující právu žáka na vzdělávání ani povinnosti školy toto vzdělávání poskytovat.</w:t>
      </w:r>
    </w:p>
    <w:p w:rsidR="00FA6796" w:rsidRPr="001B7FAE" w:rsidRDefault="00FA6796" w:rsidP="00FA6796">
      <w:pPr>
        <w:tabs>
          <w:tab w:val="left" w:pos="540"/>
        </w:tabs>
        <w:spacing w:after="60"/>
        <w:jc w:val="both"/>
        <w:rPr>
          <w:rFonts w:ascii="Arial" w:hAnsi="Arial" w:cs="Arial"/>
        </w:rPr>
      </w:pPr>
      <w:r w:rsidRPr="001B7FAE">
        <w:rPr>
          <w:rFonts w:ascii="Arial" w:hAnsi="Arial" w:cs="Arial"/>
        </w:rPr>
        <w:t>5.7</w:t>
      </w:r>
      <w:r w:rsidRPr="001B7FAE">
        <w:rPr>
          <w:rFonts w:ascii="Arial" w:hAnsi="Arial" w:cs="Arial"/>
        </w:rPr>
        <w:tab/>
      </w:r>
      <w:r w:rsidR="00161247" w:rsidRPr="00161247">
        <w:rPr>
          <w:rFonts w:ascii="Arial" w:hAnsi="Arial" w:cs="Arial"/>
        </w:rPr>
        <w:t xml:space="preserve">Žák má během vyučovacího procesu mobilní </w:t>
      </w:r>
      <w:r w:rsidR="00161247" w:rsidRPr="0092310B">
        <w:rPr>
          <w:rFonts w:ascii="Arial" w:hAnsi="Arial" w:cs="Arial"/>
        </w:rPr>
        <w:t xml:space="preserve">telefon </w:t>
      </w:r>
      <w:r w:rsidR="000B37EE" w:rsidRPr="0092310B">
        <w:rPr>
          <w:rFonts w:ascii="Arial" w:hAnsi="Arial" w:cs="Arial"/>
        </w:rPr>
        <w:t>i „chytré“ hodinky uloženy</w:t>
      </w:r>
      <w:r w:rsidR="00161247" w:rsidRPr="0092310B">
        <w:rPr>
          <w:rFonts w:ascii="Arial" w:hAnsi="Arial" w:cs="Arial"/>
        </w:rPr>
        <w:t xml:space="preserve"> </w:t>
      </w:r>
      <w:r w:rsidR="00161247" w:rsidRPr="00161247">
        <w:rPr>
          <w:rFonts w:ascii="Arial" w:hAnsi="Arial" w:cs="Arial"/>
        </w:rPr>
        <w:t>v uzamykatelné šatní skříňce, stejně jako jiné přehrávače a přístroje umožňující obrazové a zvukové záznamy. V případě nutnosti zapnutí mobilu o přestávce žák nesmí mobilem pořizovat žádné obrazové ani zvukové záznamy bez svolení učitele.</w:t>
      </w:r>
    </w:p>
    <w:p w:rsidR="00A65F5B" w:rsidRPr="001B7FAE" w:rsidRDefault="00263E8A" w:rsidP="00FA6796">
      <w:pPr>
        <w:tabs>
          <w:tab w:val="left" w:pos="540"/>
        </w:tabs>
        <w:jc w:val="both"/>
        <w:rPr>
          <w:rFonts w:ascii="Arial" w:hAnsi="Arial" w:cs="Arial"/>
        </w:rPr>
      </w:pPr>
      <w:r w:rsidRPr="001B7FAE">
        <w:rPr>
          <w:rFonts w:ascii="Arial" w:hAnsi="Arial" w:cs="Arial"/>
        </w:rPr>
        <w:t>5</w:t>
      </w:r>
      <w:r w:rsidR="00A65F5B" w:rsidRPr="001B7FAE">
        <w:rPr>
          <w:rFonts w:ascii="Arial" w:hAnsi="Arial" w:cs="Arial"/>
        </w:rPr>
        <w:t>.</w:t>
      </w:r>
      <w:r w:rsidR="00FA6796" w:rsidRPr="001B7FAE">
        <w:rPr>
          <w:rFonts w:ascii="Arial" w:hAnsi="Arial" w:cs="Arial"/>
        </w:rPr>
        <w:t>8</w:t>
      </w:r>
      <w:r w:rsidR="00840B94" w:rsidRPr="001B7FAE">
        <w:rPr>
          <w:rFonts w:ascii="Arial" w:hAnsi="Arial" w:cs="Arial"/>
        </w:rPr>
        <w:tab/>
      </w:r>
      <w:r w:rsidR="00FA6796" w:rsidRPr="001B7FAE">
        <w:rPr>
          <w:rFonts w:ascii="Arial" w:hAnsi="Arial" w:cs="Arial"/>
        </w:rPr>
        <w:t>Žák je povinen řídit se pravidly společenského chování a jednání. Ve škole žák nemůže užívat pokrývku hlavy, vyjma případů, kdy je pokrývka hlavy projevem náboženského přesvědčení či víry, ke které se žák hlásí, nebo kdy je odůvodněna zdravotním stavem žáka.</w:t>
      </w:r>
      <w:r w:rsidR="00FA6796" w:rsidRPr="001B7FAE">
        <w:t xml:space="preserve"> </w:t>
      </w:r>
      <w:r w:rsidR="00FA6796" w:rsidRPr="001B7FAE">
        <w:rPr>
          <w:rFonts w:ascii="Arial" w:hAnsi="Arial" w:cs="Arial"/>
        </w:rPr>
        <w:t xml:space="preserve">Takové opatření </w:t>
      </w:r>
      <w:r w:rsidR="008616D9" w:rsidRPr="001B7FAE">
        <w:rPr>
          <w:rFonts w:ascii="Arial" w:hAnsi="Arial" w:cs="Arial"/>
        </w:rPr>
        <w:t xml:space="preserve">v podobě ponechání si pokrývky hlavy </w:t>
      </w:r>
      <w:r w:rsidR="00FA6796" w:rsidRPr="001B7FAE">
        <w:rPr>
          <w:rFonts w:ascii="Arial" w:hAnsi="Arial" w:cs="Arial"/>
        </w:rPr>
        <w:t xml:space="preserve">lze přijmout, </w:t>
      </w:r>
      <w:r w:rsidR="008616D9" w:rsidRPr="001B7FAE">
        <w:rPr>
          <w:rFonts w:ascii="Arial" w:hAnsi="Arial" w:cs="Arial"/>
        </w:rPr>
        <w:t>není-li to v rozporu s</w:t>
      </w:r>
      <w:r w:rsidR="00FA6796" w:rsidRPr="001B7FAE">
        <w:rPr>
          <w:rFonts w:ascii="Arial" w:hAnsi="Arial" w:cs="Arial"/>
        </w:rPr>
        <w:t xml:space="preserve"> nastavení</w:t>
      </w:r>
      <w:r w:rsidR="008616D9" w:rsidRPr="001B7FAE">
        <w:rPr>
          <w:rFonts w:ascii="Arial" w:hAnsi="Arial" w:cs="Arial"/>
        </w:rPr>
        <w:t>m</w:t>
      </w:r>
      <w:r w:rsidR="00FA6796" w:rsidRPr="001B7FAE">
        <w:rPr>
          <w:rFonts w:ascii="Arial" w:hAnsi="Arial" w:cs="Arial"/>
        </w:rPr>
        <w:t xml:space="preserve"> teoretické a praktické výuky zejména ve vztahu k zajištění bezpečnosti a ochrany zdraví, dodržování hygienických pravidel apod.</w:t>
      </w:r>
    </w:p>
    <w:p w:rsidR="00A51430" w:rsidRPr="001B7FAE" w:rsidRDefault="00263E8A" w:rsidP="00EE7F1A">
      <w:pPr>
        <w:pStyle w:val="Nadpis1"/>
        <w:tabs>
          <w:tab w:val="left" w:pos="426"/>
        </w:tabs>
        <w:spacing w:before="360" w:after="120"/>
        <w:rPr>
          <w:rFonts w:cs="Arial"/>
          <w:sz w:val="22"/>
          <w:szCs w:val="22"/>
        </w:rPr>
      </w:pPr>
      <w:r w:rsidRPr="001B7FAE">
        <w:rPr>
          <w:rFonts w:cs="Arial"/>
          <w:sz w:val="22"/>
          <w:szCs w:val="22"/>
        </w:rPr>
        <w:t>6</w:t>
      </w:r>
      <w:r w:rsidR="006501DB" w:rsidRPr="001B7FAE">
        <w:rPr>
          <w:rFonts w:cs="Arial"/>
          <w:sz w:val="22"/>
          <w:szCs w:val="22"/>
        </w:rPr>
        <w:tab/>
      </w:r>
      <w:r w:rsidR="00A51430" w:rsidRPr="001B7FAE">
        <w:rPr>
          <w:rFonts w:cs="Arial"/>
          <w:sz w:val="22"/>
          <w:szCs w:val="22"/>
        </w:rPr>
        <w:t>Docházka do školy</w:t>
      </w:r>
    </w:p>
    <w:p w:rsidR="00A51430" w:rsidRPr="001B7FAE" w:rsidRDefault="00263E8A" w:rsidP="002E3520">
      <w:pPr>
        <w:pStyle w:val="Seznam"/>
        <w:tabs>
          <w:tab w:val="left" w:pos="540"/>
        </w:tabs>
        <w:spacing w:after="60"/>
        <w:ind w:left="0" w:firstLine="0"/>
        <w:jc w:val="both"/>
        <w:rPr>
          <w:rFonts w:ascii="Arial" w:hAnsi="Arial" w:cs="Arial"/>
        </w:rPr>
      </w:pPr>
      <w:r w:rsidRPr="001B7FAE">
        <w:rPr>
          <w:rFonts w:ascii="Arial" w:hAnsi="Arial" w:cs="Arial"/>
        </w:rPr>
        <w:t>6</w:t>
      </w:r>
      <w:r w:rsidR="00A51430" w:rsidRPr="001B7FAE">
        <w:rPr>
          <w:rFonts w:ascii="Arial" w:hAnsi="Arial" w:cs="Arial"/>
        </w:rPr>
        <w:t>.1</w:t>
      </w:r>
      <w:r w:rsidR="00840B94" w:rsidRPr="001B7FAE">
        <w:rPr>
          <w:rFonts w:ascii="Arial" w:hAnsi="Arial" w:cs="Arial"/>
          <w:b/>
        </w:rPr>
        <w:tab/>
      </w:r>
      <w:r w:rsidR="00A51430" w:rsidRPr="001B7FAE">
        <w:rPr>
          <w:rFonts w:ascii="Arial" w:hAnsi="Arial" w:cs="Arial"/>
        </w:rPr>
        <w:t>Žák chodí do školy pravidelně a včas podle rozvrhu hodin</w:t>
      </w:r>
      <w:r w:rsidR="00CA656E" w:rsidRPr="001B7FAE">
        <w:rPr>
          <w:rFonts w:ascii="Arial" w:hAnsi="Arial" w:cs="Arial"/>
          <w:sz w:val="22"/>
          <w:szCs w:val="22"/>
        </w:rPr>
        <w:t xml:space="preserve"> </w:t>
      </w:r>
      <w:r w:rsidR="00CA656E" w:rsidRPr="001B7FAE">
        <w:rPr>
          <w:rFonts w:ascii="Arial" w:hAnsi="Arial" w:cs="Arial"/>
        </w:rPr>
        <w:t>a má povinnost být vždy řádně připraven na vyučování.</w:t>
      </w:r>
      <w:r w:rsidR="00A51430" w:rsidRPr="001B7FAE">
        <w:rPr>
          <w:rFonts w:ascii="Arial" w:hAnsi="Arial" w:cs="Arial"/>
        </w:rPr>
        <w:t xml:space="preserve"> </w:t>
      </w:r>
      <w:r w:rsidR="002B19BE" w:rsidRPr="001B7FAE">
        <w:rPr>
          <w:rFonts w:ascii="Arial" w:hAnsi="Arial" w:cs="Arial"/>
        </w:rPr>
        <w:t>Neodůvodněné</w:t>
      </w:r>
      <w:r w:rsidR="009E1ADB" w:rsidRPr="001B7FAE">
        <w:rPr>
          <w:rFonts w:ascii="Arial" w:hAnsi="Arial" w:cs="Arial"/>
        </w:rPr>
        <w:t xml:space="preserve"> nebo neomluvené příchody do školy po začátku vyučování se považují za porušení školního řádu. </w:t>
      </w:r>
      <w:r w:rsidR="00A51430" w:rsidRPr="001B7FAE">
        <w:rPr>
          <w:rFonts w:ascii="Arial" w:hAnsi="Arial" w:cs="Arial"/>
        </w:rPr>
        <w:t xml:space="preserve">Účast </w:t>
      </w:r>
      <w:r w:rsidR="00E25ABD" w:rsidRPr="001B7FAE">
        <w:rPr>
          <w:rFonts w:ascii="Arial" w:hAnsi="Arial" w:cs="Arial"/>
        </w:rPr>
        <w:t>ve</w:t>
      </w:r>
      <w:r w:rsidR="00A51430" w:rsidRPr="001B7FAE">
        <w:rPr>
          <w:rFonts w:ascii="Arial" w:hAnsi="Arial" w:cs="Arial"/>
        </w:rPr>
        <w:t xml:space="preserve"> vyučování nepovinných předmětů je pro zařazené žáky povinná.</w:t>
      </w:r>
    </w:p>
    <w:p w:rsidR="006F4046" w:rsidRPr="001B7FAE" w:rsidRDefault="006F4046" w:rsidP="006F4046">
      <w:pPr>
        <w:pStyle w:val="Zkladntext"/>
        <w:tabs>
          <w:tab w:val="left" w:pos="540"/>
        </w:tabs>
        <w:spacing w:after="0"/>
        <w:jc w:val="both"/>
        <w:rPr>
          <w:rFonts w:ascii="Arial" w:hAnsi="Arial" w:cs="Arial"/>
        </w:rPr>
      </w:pPr>
      <w:r w:rsidRPr="001B7FAE">
        <w:rPr>
          <w:rFonts w:ascii="Arial" w:hAnsi="Arial" w:cs="Arial"/>
        </w:rPr>
        <w:t>6.2</w:t>
      </w:r>
      <w:r w:rsidRPr="001B7FAE">
        <w:rPr>
          <w:rFonts w:ascii="Arial" w:hAnsi="Arial" w:cs="Arial"/>
        </w:rPr>
        <w:tab/>
        <w:t xml:space="preserve">Škola je otevřena pro vstup žáků od 07:45 do 08:00 hodin. V případě nepříznivého počasí mohou žáci vstoupit do budovy ihned po příchodu ke škole. Žáci, kterým začíná vyučování nultou hodinu, vstupují do školy 10 minut před začátkem vyučování. Ráno ke vstupu do školy mohou žáci využívat pouze dva hlavní vchody. Na dobu od 08:00 do 11:40 hodin se uzamyká vchod do budovy pro 1. stupeň, vstup do školy v době od 08:00 do 11:40 hodin je možný pouze přes hlavní vchod (budova pro 2. stupeň). Boční vchod u </w:t>
      </w:r>
      <w:r w:rsidRPr="001B7FAE">
        <w:rPr>
          <w:rFonts w:ascii="Arial" w:hAnsi="Arial" w:cs="Arial"/>
        </w:rPr>
        <w:lastRenderedPageBreak/>
        <w:t>tělocvičny se uzamyká v době od 06:00 do 14:10 hodin. Trojími venkovními dveřmi ze šaten mohou žáci pouze odcházet ze školy po skončení vyučování. Boční čtvery dveře z budovy pro 2. stupeň sloužící jako únikové jsou pro východ ze školy za normálního provozu zakázány.</w:t>
      </w:r>
    </w:p>
    <w:p w:rsidR="006F4046" w:rsidRPr="001B7FAE" w:rsidRDefault="006F4046" w:rsidP="006F4046">
      <w:pPr>
        <w:jc w:val="both"/>
        <w:rPr>
          <w:rFonts w:ascii="Arial" w:hAnsi="Arial" w:cs="Arial"/>
        </w:rPr>
      </w:pPr>
      <w:r w:rsidRPr="001B7FAE">
        <w:rPr>
          <w:rFonts w:ascii="Arial" w:hAnsi="Arial" w:cs="Arial"/>
        </w:rPr>
        <w:t>Obecně pro vstup do naší školy platí, že během provozu školy jsou všechny vchody do budovy trvale uzavřeny s tím, že únikové východy jsou zevn</w:t>
      </w:r>
      <w:r w:rsidR="00070D91" w:rsidRPr="001B7FAE">
        <w:rPr>
          <w:rFonts w:ascii="Arial" w:hAnsi="Arial" w:cs="Arial"/>
        </w:rPr>
        <w:t xml:space="preserve">itř volně otevíratelné. Každý ze zaměstnanců </w:t>
      </w:r>
      <w:r w:rsidRPr="001B7FAE">
        <w:rPr>
          <w:rFonts w:ascii="Arial" w:hAnsi="Arial" w:cs="Arial"/>
        </w:rPr>
        <w:t xml:space="preserve">školy, který otevírá budovu cizím příchozím, </w:t>
      </w:r>
      <w:r w:rsidR="00E16334">
        <w:rPr>
          <w:rFonts w:ascii="Arial" w:hAnsi="Arial" w:cs="Arial"/>
        </w:rPr>
        <w:t>zjistí</w:t>
      </w:r>
      <w:r w:rsidRPr="001B7FAE">
        <w:rPr>
          <w:rFonts w:ascii="Arial" w:hAnsi="Arial" w:cs="Arial"/>
        </w:rPr>
        <w:t xml:space="preserve"> </w:t>
      </w:r>
      <w:r w:rsidR="00E16334">
        <w:rPr>
          <w:rFonts w:ascii="Arial" w:hAnsi="Arial" w:cs="Arial"/>
        </w:rPr>
        <w:t>důvod jejich návštěvy a zajistí</w:t>
      </w:r>
      <w:r w:rsidRPr="001B7FAE">
        <w:rPr>
          <w:rFonts w:ascii="Arial" w:hAnsi="Arial" w:cs="Arial"/>
        </w:rPr>
        <w:t>, aby se nepohybovali nekontrolovaně po budově.</w:t>
      </w:r>
    </w:p>
    <w:p w:rsidR="00A51430" w:rsidRPr="001B7FAE" w:rsidRDefault="00263E8A" w:rsidP="002E3520">
      <w:pPr>
        <w:pStyle w:val="Zkladntext"/>
        <w:tabs>
          <w:tab w:val="left" w:pos="540"/>
        </w:tabs>
        <w:spacing w:after="60"/>
        <w:jc w:val="both"/>
        <w:rPr>
          <w:rFonts w:ascii="Arial" w:hAnsi="Arial" w:cs="Arial"/>
        </w:rPr>
      </w:pPr>
      <w:r w:rsidRPr="001B7FAE">
        <w:rPr>
          <w:rFonts w:ascii="Arial" w:hAnsi="Arial" w:cs="Arial"/>
        </w:rPr>
        <w:t>6</w:t>
      </w:r>
      <w:r w:rsidR="00840B94" w:rsidRPr="001B7FAE">
        <w:rPr>
          <w:rFonts w:ascii="Arial" w:hAnsi="Arial" w:cs="Arial"/>
        </w:rPr>
        <w:t>.3</w:t>
      </w:r>
      <w:r w:rsidR="00840B94" w:rsidRPr="001B7FAE">
        <w:rPr>
          <w:rFonts w:ascii="Arial" w:hAnsi="Arial" w:cs="Arial"/>
        </w:rPr>
        <w:tab/>
      </w:r>
      <w:r w:rsidR="00C617A1" w:rsidRPr="001B7FAE">
        <w:rPr>
          <w:rFonts w:ascii="Arial" w:hAnsi="Arial" w:cs="Arial"/>
        </w:rPr>
        <w:t xml:space="preserve">V šatnách </w:t>
      </w:r>
      <w:r w:rsidR="002E3520" w:rsidRPr="001B7FAE">
        <w:rPr>
          <w:rFonts w:ascii="Arial" w:hAnsi="Arial" w:cs="Arial"/>
        </w:rPr>
        <w:t xml:space="preserve">do skříněk </w:t>
      </w:r>
      <w:r w:rsidR="00C617A1" w:rsidRPr="001B7FAE">
        <w:rPr>
          <w:rFonts w:ascii="Arial" w:hAnsi="Arial" w:cs="Arial"/>
        </w:rPr>
        <w:t>odkládají svrchní</w:t>
      </w:r>
      <w:r w:rsidR="00A51430" w:rsidRPr="001B7FAE">
        <w:rPr>
          <w:rFonts w:ascii="Arial" w:hAnsi="Arial" w:cs="Arial"/>
        </w:rPr>
        <w:t xml:space="preserve"> oděv a obuv</w:t>
      </w:r>
      <w:r w:rsidR="002E3520" w:rsidRPr="001B7FAE">
        <w:rPr>
          <w:rFonts w:ascii="Arial" w:hAnsi="Arial" w:cs="Arial"/>
        </w:rPr>
        <w:t>, případně další přinesené věci potřebné pro výuku v daném dni</w:t>
      </w:r>
      <w:r w:rsidR="00A51430" w:rsidRPr="001B7FAE">
        <w:rPr>
          <w:rFonts w:ascii="Arial" w:hAnsi="Arial" w:cs="Arial"/>
        </w:rPr>
        <w:t xml:space="preserve">. </w:t>
      </w:r>
      <w:r w:rsidR="00AC4D9F" w:rsidRPr="001B7FAE">
        <w:rPr>
          <w:rFonts w:ascii="Arial" w:hAnsi="Arial" w:cs="Arial"/>
        </w:rPr>
        <w:t>Š</w:t>
      </w:r>
      <w:r w:rsidR="00A51430" w:rsidRPr="001B7FAE">
        <w:rPr>
          <w:rFonts w:ascii="Arial" w:hAnsi="Arial" w:cs="Arial"/>
        </w:rPr>
        <w:t xml:space="preserve">kola neručí za odložené věci žáků po skončení vyučování. Žáci vstupují do prostor </w:t>
      </w:r>
      <w:r w:rsidR="00B83018" w:rsidRPr="001B7FAE">
        <w:rPr>
          <w:rFonts w:ascii="Arial" w:hAnsi="Arial" w:cs="Arial"/>
        </w:rPr>
        <w:t>budov</w:t>
      </w:r>
      <w:r w:rsidR="00A51430" w:rsidRPr="001B7FAE">
        <w:rPr>
          <w:rFonts w:ascii="Arial" w:hAnsi="Arial" w:cs="Arial"/>
        </w:rPr>
        <w:t xml:space="preserve"> přezutí - k přezutí nesmí sloužit z důvodů hygienických a provozních sportovní obuv a žádný druh obuvi s</w:t>
      </w:r>
      <w:r w:rsidR="00E16334">
        <w:rPr>
          <w:rFonts w:ascii="Arial" w:hAnsi="Arial" w:cs="Arial"/>
        </w:rPr>
        <w:t> </w:t>
      </w:r>
      <w:r w:rsidR="00D47D6E" w:rsidRPr="001B7FAE">
        <w:rPr>
          <w:rFonts w:ascii="Arial" w:hAnsi="Arial" w:cs="Arial"/>
        </w:rPr>
        <w:t>podrážkou</w:t>
      </w:r>
      <w:r w:rsidR="00E16334">
        <w:rPr>
          <w:rFonts w:ascii="Arial" w:hAnsi="Arial" w:cs="Arial"/>
        </w:rPr>
        <w:t xml:space="preserve"> poškozující podlahu nebo zanechávající šmouhy</w:t>
      </w:r>
      <w:r w:rsidR="00A51430" w:rsidRPr="001B7FAE">
        <w:rPr>
          <w:rFonts w:ascii="Arial" w:hAnsi="Arial" w:cs="Arial"/>
        </w:rPr>
        <w:t>.</w:t>
      </w:r>
      <w:r w:rsidR="00A51430" w:rsidRPr="001B7FAE">
        <w:rPr>
          <w:rFonts w:ascii="Arial" w:hAnsi="Arial" w:cs="Arial"/>
        </w:rPr>
        <w:tab/>
      </w:r>
    </w:p>
    <w:p w:rsidR="00A51430" w:rsidRPr="001B7FAE" w:rsidRDefault="00263E8A" w:rsidP="002E3520">
      <w:pPr>
        <w:pStyle w:val="Seznam"/>
        <w:tabs>
          <w:tab w:val="left" w:pos="540"/>
        </w:tabs>
        <w:spacing w:after="60"/>
        <w:ind w:left="0" w:firstLine="0"/>
        <w:jc w:val="both"/>
        <w:rPr>
          <w:rFonts w:ascii="Arial" w:hAnsi="Arial" w:cs="Arial"/>
        </w:rPr>
      </w:pPr>
      <w:r w:rsidRPr="001B7FAE">
        <w:rPr>
          <w:rFonts w:ascii="Arial" w:hAnsi="Arial" w:cs="Arial"/>
        </w:rPr>
        <w:t>6</w:t>
      </w:r>
      <w:r w:rsidR="00A51430" w:rsidRPr="001B7FAE">
        <w:rPr>
          <w:rFonts w:ascii="Arial" w:hAnsi="Arial" w:cs="Arial"/>
        </w:rPr>
        <w:t>.</w:t>
      </w:r>
      <w:r w:rsidR="00DF18F0" w:rsidRPr="001B7FAE">
        <w:rPr>
          <w:rFonts w:ascii="Arial" w:hAnsi="Arial" w:cs="Arial"/>
        </w:rPr>
        <w:t>4</w:t>
      </w:r>
      <w:r w:rsidR="00840B94" w:rsidRPr="001B7FAE">
        <w:rPr>
          <w:rFonts w:ascii="Arial" w:hAnsi="Arial" w:cs="Arial"/>
          <w:b/>
        </w:rPr>
        <w:tab/>
      </w:r>
      <w:r w:rsidR="00A51430" w:rsidRPr="001B7FAE">
        <w:rPr>
          <w:rFonts w:ascii="Arial" w:hAnsi="Arial" w:cs="Arial"/>
        </w:rPr>
        <w:t>Nemůže-li</w:t>
      </w:r>
      <w:r w:rsidR="00636BA1" w:rsidRPr="001B7FAE">
        <w:rPr>
          <w:rFonts w:ascii="Arial" w:hAnsi="Arial" w:cs="Arial"/>
        </w:rPr>
        <w:t xml:space="preserve"> se žák ze </w:t>
      </w:r>
      <w:r w:rsidR="00425138" w:rsidRPr="001B7FAE">
        <w:rPr>
          <w:rFonts w:ascii="Arial" w:hAnsi="Arial" w:cs="Arial"/>
        </w:rPr>
        <w:t xml:space="preserve">zdravotních nebo jiných </w:t>
      </w:r>
      <w:r w:rsidR="00636BA1" w:rsidRPr="001B7FAE">
        <w:rPr>
          <w:rFonts w:ascii="Arial" w:hAnsi="Arial" w:cs="Arial"/>
        </w:rPr>
        <w:t xml:space="preserve">závažných důvodů dostavit do </w:t>
      </w:r>
      <w:r w:rsidR="00A51430" w:rsidRPr="001B7FAE">
        <w:rPr>
          <w:rFonts w:ascii="Arial" w:hAnsi="Arial" w:cs="Arial"/>
        </w:rPr>
        <w:t>školy,</w:t>
      </w:r>
      <w:r w:rsidR="00D47D6E" w:rsidRPr="001B7FAE">
        <w:rPr>
          <w:rFonts w:ascii="Arial" w:hAnsi="Arial" w:cs="Arial"/>
        </w:rPr>
        <w:t xml:space="preserve"> </w:t>
      </w:r>
      <w:r w:rsidR="00A51430" w:rsidRPr="001B7FAE">
        <w:rPr>
          <w:rFonts w:ascii="Arial" w:hAnsi="Arial" w:cs="Arial"/>
        </w:rPr>
        <w:t>podá o tom jeho zá</w:t>
      </w:r>
      <w:r w:rsidR="00C617A1" w:rsidRPr="001B7FAE">
        <w:rPr>
          <w:rFonts w:ascii="Arial" w:hAnsi="Arial" w:cs="Arial"/>
        </w:rPr>
        <w:t xml:space="preserve">konný zástupce </w:t>
      </w:r>
      <w:r w:rsidR="002E3520" w:rsidRPr="001B7FAE">
        <w:rPr>
          <w:rFonts w:ascii="Arial" w:hAnsi="Arial" w:cs="Arial"/>
        </w:rPr>
        <w:t xml:space="preserve">škole </w:t>
      </w:r>
      <w:r w:rsidR="00C617A1" w:rsidRPr="001B7FAE">
        <w:rPr>
          <w:rFonts w:ascii="Arial" w:hAnsi="Arial" w:cs="Arial"/>
        </w:rPr>
        <w:t xml:space="preserve">zprávu </w:t>
      </w:r>
      <w:r w:rsidR="00425138" w:rsidRPr="001B7FAE">
        <w:rPr>
          <w:rFonts w:ascii="Arial" w:hAnsi="Arial" w:cs="Arial"/>
        </w:rPr>
        <w:t xml:space="preserve">– pokud možno předem, nejpozději však do 2 pracovních dnů. Zpráva může mít formu </w:t>
      </w:r>
      <w:r w:rsidR="00A51430" w:rsidRPr="001B7FAE">
        <w:rPr>
          <w:rFonts w:ascii="Arial" w:hAnsi="Arial" w:cs="Arial"/>
        </w:rPr>
        <w:t>osobní</w:t>
      </w:r>
      <w:r w:rsidR="00425138" w:rsidRPr="001B7FAE">
        <w:rPr>
          <w:rFonts w:ascii="Arial" w:hAnsi="Arial" w:cs="Arial"/>
        </w:rPr>
        <w:t>ho</w:t>
      </w:r>
      <w:r w:rsidR="004E0B41" w:rsidRPr="001B7FAE">
        <w:rPr>
          <w:rFonts w:ascii="Arial" w:hAnsi="Arial" w:cs="Arial"/>
        </w:rPr>
        <w:t xml:space="preserve">, </w:t>
      </w:r>
      <w:r w:rsidR="00425138" w:rsidRPr="001B7FAE">
        <w:rPr>
          <w:rFonts w:ascii="Arial" w:hAnsi="Arial" w:cs="Arial"/>
        </w:rPr>
        <w:t xml:space="preserve">písemného </w:t>
      </w:r>
      <w:r w:rsidR="004E0B41" w:rsidRPr="001B7FAE">
        <w:rPr>
          <w:rFonts w:ascii="Arial" w:hAnsi="Arial" w:cs="Arial"/>
        </w:rPr>
        <w:t xml:space="preserve">nebo elektronického </w:t>
      </w:r>
      <w:r w:rsidR="00A51430" w:rsidRPr="001B7FAE">
        <w:rPr>
          <w:rFonts w:ascii="Arial" w:hAnsi="Arial" w:cs="Arial"/>
        </w:rPr>
        <w:t>sdělení</w:t>
      </w:r>
      <w:r w:rsidR="002E3520" w:rsidRPr="001B7FAE">
        <w:rPr>
          <w:rFonts w:ascii="Arial" w:hAnsi="Arial" w:cs="Arial"/>
        </w:rPr>
        <w:t xml:space="preserve">, </w:t>
      </w:r>
      <w:r w:rsidR="00425138" w:rsidRPr="001B7FAE">
        <w:rPr>
          <w:rFonts w:ascii="Arial" w:hAnsi="Arial" w:cs="Arial"/>
        </w:rPr>
        <w:t xml:space="preserve">ale absence žáka </w:t>
      </w:r>
      <w:r w:rsidR="009D149A" w:rsidRPr="001B7FAE">
        <w:rPr>
          <w:rFonts w:ascii="Arial" w:hAnsi="Arial" w:cs="Arial"/>
        </w:rPr>
        <w:t xml:space="preserve">pak </w:t>
      </w:r>
      <w:r w:rsidR="00425138" w:rsidRPr="001B7FAE">
        <w:rPr>
          <w:rFonts w:ascii="Arial" w:hAnsi="Arial" w:cs="Arial"/>
        </w:rPr>
        <w:t xml:space="preserve">vždy musí být </w:t>
      </w:r>
      <w:r w:rsidR="00BC7938" w:rsidRPr="001B7FAE">
        <w:rPr>
          <w:rFonts w:ascii="Arial" w:hAnsi="Arial" w:cs="Arial"/>
        </w:rPr>
        <w:t xml:space="preserve">nutně </w:t>
      </w:r>
      <w:r w:rsidR="00425138" w:rsidRPr="001B7FAE">
        <w:rPr>
          <w:rFonts w:ascii="Arial" w:hAnsi="Arial" w:cs="Arial"/>
        </w:rPr>
        <w:t xml:space="preserve">zapsána </w:t>
      </w:r>
      <w:r w:rsidR="002E3520" w:rsidRPr="001B7FAE">
        <w:rPr>
          <w:rFonts w:ascii="Arial" w:hAnsi="Arial" w:cs="Arial"/>
        </w:rPr>
        <w:t>pí</w:t>
      </w:r>
      <w:r w:rsidR="00EA182D" w:rsidRPr="001B7FAE">
        <w:rPr>
          <w:rFonts w:ascii="Arial" w:hAnsi="Arial" w:cs="Arial"/>
        </w:rPr>
        <w:t>semně</w:t>
      </w:r>
      <w:r w:rsidR="009D149A" w:rsidRPr="001B7FAE">
        <w:rPr>
          <w:rFonts w:ascii="Arial" w:hAnsi="Arial" w:cs="Arial"/>
        </w:rPr>
        <w:t xml:space="preserve"> do omluvného listu</w:t>
      </w:r>
      <w:r w:rsidR="00425138" w:rsidRPr="001B7FAE">
        <w:rPr>
          <w:rFonts w:ascii="Arial" w:hAnsi="Arial" w:cs="Arial"/>
        </w:rPr>
        <w:t>.</w:t>
      </w:r>
    </w:p>
    <w:p w:rsidR="00A51430" w:rsidRPr="001B7FAE" w:rsidRDefault="00263E8A" w:rsidP="002E3520">
      <w:pPr>
        <w:pStyle w:val="Seznam"/>
        <w:tabs>
          <w:tab w:val="left" w:pos="540"/>
        </w:tabs>
        <w:spacing w:after="60"/>
        <w:ind w:left="0" w:firstLine="0"/>
        <w:jc w:val="both"/>
        <w:rPr>
          <w:rFonts w:ascii="Arial" w:hAnsi="Arial" w:cs="Arial"/>
        </w:rPr>
      </w:pPr>
      <w:r w:rsidRPr="001B7FAE">
        <w:rPr>
          <w:rFonts w:ascii="Arial" w:hAnsi="Arial" w:cs="Arial"/>
        </w:rPr>
        <w:t>6</w:t>
      </w:r>
      <w:r w:rsidR="00A51430" w:rsidRPr="001B7FAE">
        <w:rPr>
          <w:rFonts w:ascii="Arial" w:hAnsi="Arial" w:cs="Arial"/>
        </w:rPr>
        <w:t>.</w:t>
      </w:r>
      <w:r w:rsidR="00DF18F0" w:rsidRPr="001B7FAE">
        <w:rPr>
          <w:rFonts w:ascii="Arial" w:hAnsi="Arial" w:cs="Arial"/>
        </w:rPr>
        <w:t>5</w:t>
      </w:r>
      <w:r w:rsidR="00840B94" w:rsidRPr="001B7FAE">
        <w:rPr>
          <w:rFonts w:ascii="Arial" w:hAnsi="Arial" w:cs="Arial"/>
          <w:b/>
        </w:rPr>
        <w:tab/>
      </w:r>
      <w:r w:rsidR="00C617A1" w:rsidRPr="001B7FAE">
        <w:rPr>
          <w:rFonts w:ascii="Arial" w:hAnsi="Arial" w:cs="Arial"/>
        </w:rPr>
        <w:t xml:space="preserve">Žák, který musí opustit školu v průběhu </w:t>
      </w:r>
      <w:r w:rsidR="00590342" w:rsidRPr="001B7FAE">
        <w:rPr>
          <w:rFonts w:ascii="Arial" w:hAnsi="Arial" w:cs="Arial"/>
        </w:rPr>
        <w:t>vyučování, žádá o souhlas třídního učitele (TU)</w:t>
      </w:r>
      <w:r w:rsidR="00A51430" w:rsidRPr="001B7FAE">
        <w:rPr>
          <w:rFonts w:ascii="Arial" w:hAnsi="Arial" w:cs="Arial"/>
        </w:rPr>
        <w:t xml:space="preserve">. Ten </w:t>
      </w:r>
      <w:r w:rsidR="00590342" w:rsidRPr="001B7FAE">
        <w:rPr>
          <w:rFonts w:ascii="Arial" w:hAnsi="Arial" w:cs="Arial"/>
        </w:rPr>
        <w:t>žáka</w:t>
      </w:r>
      <w:r w:rsidR="00A51430" w:rsidRPr="001B7FAE">
        <w:rPr>
          <w:rFonts w:ascii="Arial" w:hAnsi="Arial" w:cs="Arial"/>
        </w:rPr>
        <w:t xml:space="preserve"> uvolňuje pouze na základě písemné žádosti zákonného zástupce. V případě nepřítomnosti TU uvolňuje žáka zástupce ředitele. </w:t>
      </w:r>
    </w:p>
    <w:p w:rsidR="004C3437" w:rsidRPr="001B7FAE" w:rsidRDefault="004C3437" w:rsidP="002E3520">
      <w:pPr>
        <w:pStyle w:val="Seznam"/>
        <w:tabs>
          <w:tab w:val="left" w:pos="540"/>
        </w:tabs>
        <w:spacing w:after="60"/>
        <w:ind w:left="0" w:firstLine="0"/>
        <w:jc w:val="both"/>
        <w:rPr>
          <w:rFonts w:ascii="Arial" w:hAnsi="Arial" w:cs="Arial"/>
        </w:rPr>
      </w:pPr>
      <w:r w:rsidRPr="001B7FAE">
        <w:rPr>
          <w:rFonts w:ascii="Arial" w:hAnsi="Arial" w:cs="Arial"/>
        </w:rPr>
        <w:t>6.6</w:t>
      </w:r>
      <w:r w:rsidRPr="001B7FAE">
        <w:rPr>
          <w:rFonts w:ascii="Arial" w:hAnsi="Arial" w:cs="Arial"/>
          <w:b/>
        </w:rPr>
        <w:tab/>
      </w:r>
      <w:r w:rsidR="00BC7938" w:rsidRPr="001B7FAE">
        <w:rPr>
          <w:rFonts w:ascii="Arial" w:hAnsi="Arial" w:cs="Arial"/>
        </w:rPr>
        <w:t>V případě</w:t>
      </w:r>
      <w:r w:rsidR="00BC7938" w:rsidRPr="001B7FAE">
        <w:rPr>
          <w:rFonts w:ascii="Arial" w:hAnsi="Arial" w:cs="Arial"/>
          <w:b/>
        </w:rPr>
        <w:t xml:space="preserve"> </w:t>
      </w:r>
      <w:r w:rsidR="00BC7938" w:rsidRPr="001B7FAE">
        <w:rPr>
          <w:rFonts w:ascii="Arial" w:hAnsi="Arial" w:cs="Arial"/>
        </w:rPr>
        <w:t xml:space="preserve">předem známé nepřítomnosti žáka ve škole </w:t>
      </w:r>
      <w:r w:rsidR="00425138" w:rsidRPr="001B7FAE">
        <w:rPr>
          <w:rFonts w:ascii="Arial" w:hAnsi="Arial" w:cs="Arial"/>
        </w:rPr>
        <w:t>na dobu jednoho</w:t>
      </w:r>
      <w:r w:rsidR="00BC7938" w:rsidRPr="001B7FAE">
        <w:rPr>
          <w:rFonts w:ascii="Arial" w:hAnsi="Arial" w:cs="Arial"/>
        </w:rPr>
        <w:t xml:space="preserve"> nebo více dnů oznámí to zákonný zástupce předem</w:t>
      </w:r>
      <w:r w:rsidRPr="001B7FAE">
        <w:rPr>
          <w:rFonts w:ascii="Arial" w:hAnsi="Arial" w:cs="Arial"/>
        </w:rPr>
        <w:t xml:space="preserve"> </w:t>
      </w:r>
      <w:r w:rsidR="00BC7938" w:rsidRPr="001B7FAE">
        <w:rPr>
          <w:rFonts w:ascii="Arial" w:hAnsi="Arial" w:cs="Arial"/>
        </w:rPr>
        <w:t>třídnímu</w:t>
      </w:r>
      <w:r w:rsidRPr="001B7FAE">
        <w:rPr>
          <w:rFonts w:ascii="Arial" w:hAnsi="Arial" w:cs="Arial"/>
        </w:rPr>
        <w:t xml:space="preserve"> učitel</w:t>
      </w:r>
      <w:r w:rsidR="00BC7938" w:rsidRPr="001B7FAE">
        <w:rPr>
          <w:rFonts w:ascii="Arial" w:hAnsi="Arial" w:cs="Arial"/>
        </w:rPr>
        <w:t>i</w:t>
      </w:r>
      <w:r w:rsidRPr="001B7FAE">
        <w:rPr>
          <w:rFonts w:ascii="Arial" w:hAnsi="Arial" w:cs="Arial"/>
        </w:rPr>
        <w:t xml:space="preserve">. </w:t>
      </w:r>
      <w:r w:rsidR="00685E4C" w:rsidRPr="001B7FAE">
        <w:rPr>
          <w:rFonts w:ascii="Arial" w:hAnsi="Arial" w:cs="Arial"/>
        </w:rPr>
        <w:t xml:space="preserve">Toto </w:t>
      </w:r>
      <w:r w:rsidR="00425138" w:rsidRPr="001B7FAE">
        <w:rPr>
          <w:rFonts w:ascii="Arial" w:hAnsi="Arial" w:cs="Arial"/>
        </w:rPr>
        <w:t>oznámení</w:t>
      </w:r>
      <w:r w:rsidR="00685E4C" w:rsidRPr="001B7FAE">
        <w:rPr>
          <w:rFonts w:ascii="Arial" w:hAnsi="Arial" w:cs="Arial"/>
        </w:rPr>
        <w:t xml:space="preserve"> může </w:t>
      </w:r>
      <w:r w:rsidR="00425138" w:rsidRPr="001B7FAE">
        <w:rPr>
          <w:rFonts w:ascii="Arial" w:hAnsi="Arial" w:cs="Arial"/>
        </w:rPr>
        <w:t xml:space="preserve">mít formu </w:t>
      </w:r>
      <w:r w:rsidR="004E0B41" w:rsidRPr="001B7FAE">
        <w:rPr>
          <w:rFonts w:ascii="Arial" w:hAnsi="Arial" w:cs="Arial"/>
        </w:rPr>
        <w:t>osobního, písemného nebo elektronického sdělení</w:t>
      </w:r>
      <w:r w:rsidR="00425138" w:rsidRPr="001B7FAE">
        <w:rPr>
          <w:rFonts w:ascii="Arial" w:hAnsi="Arial" w:cs="Arial"/>
        </w:rPr>
        <w:t>, ale absence žáka pak vždy musí být nutně zapsána písemně do omluvného listu.</w:t>
      </w:r>
    </w:p>
    <w:p w:rsidR="00A51430" w:rsidRPr="001B7FAE" w:rsidRDefault="00263E8A" w:rsidP="002E3520">
      <w:pPr>
        <w:pStyle w:val="Seznam"/>
        <w:tabs>
          <w:tab w:val="left" w:pos="540"/>
        </w:tabs>
        <w:spacing w:after="60"/>
        <w:ind w:left="0" w:firstLine="0"/>
        <w:jc w:val="both"/>
        <w:rPr>
          <w:rFonts w:ascii="Arial" w:hAnsi="Arial" w:cs="Arial"/>
        </w:rPr>
      </w:pPr>
      <w:r w:rsidRPr="001B7FAE">
        <w:rPr>
          <w:rFonts w:ascii="Arial" w:hAnsi="Arial" w:cs="Arial"/>
        </w:rPr>
        <w:t>6</w:t>
      </w:r>
      <w:r w:rsidR="00A51430" w:rsidRPr="001B7FAE">
        <w:rPr>
          <w:rFonts w:ascii="Arial" w:hAnsi="Arial" w:cs="Arial"/>
        </w:rPr>
        <w:t>.</w:t>
      </w:r>
      <w:r w:rsidR="004C3437" w:rsidRPr="001B7FAE">
        <w:rPr>
          <w:rFonts w:ascii="Arial" w:hAnsi="Arial" w:cs="Arial"/>
        </w:rPr>
        <w:t>7</w:t>
      </w:r>
      <w:r w:rsidR="00840B94" w:rsidRPr="001B7FAE">
        <w:rPr>
          <w:rFonts w:ascii="Arial" w:hAnsi="Arial" w:cs="Arial"/>
          <w:b/>
        </w:rPr>
        <w:tab/>
      </w:r>
      <w:r w:rsidR="00BB35EA">
        <w:rPr>
          <w:rFonts w:ascii="Arial" w:hAnsi="Arial" w:cs="Arial"/>
        </w:rPr>
        <w:t>Z</w:t>
      </w:r>
      <w:r w:rsidR="00E77214" w:rsidRPr="001B7FAE">
        <w:rPr>
          <w:rFonts w:ascii="Arial" w:hAnsi="Arial" w:cs="Arial"/>
        </w:rPr>
        <w:t xml:space="preserve">ranění či nevolnost žáka </w:t>
      </w:r>
      <w:r w:rsidR="00BB35EA">
        <w:rPr>
          <w:rFonts w:ascii="Arial" w:hAnsi="Arial" w:cs="Arial"/>
        </w:rPr>
        <w:t>řeší</w:t>
      </w:r>
      <w:r w:rsidR="00E366D5" w:rsidRPr="001B7FAE">
        <w:rPr>
          <w:rFonts w:ascii="Arial" w:hAnsi="Arial" w:cs="Arial"/>
        </w:rPr>
        <w:t xml:space="preserve"> vyučující nebo </w:t>
      </w:r>
      <w:r w:rsidR="00E77214" w:rsidRPr="001B7FAE">
        <w:rPr>
          <w:rFonts w:ascii="Arial" w:hAnsi="Arial" w:cs="Arial"/>
        </w:rPr>
        <w:t xml:space="preserve">v době přestávky </w:t>
      </w:r>
      <w:r w:rsidR="00E366D5" w:rsidRPr="001B7FAE">
        <w:rPr>
          <w:rFonts w:ascii="Arial" w:hAnsi="Arial" w:cs="Arial"/>
        </w:rPr>
        <w:t>učitel konající dozor</w:t>
      </w:r>
      <w:r w:rsidR="003E2F69">
        <w:rPr>
          <w:rFonts w:ascii="Arial" w:hAnsi="Arial" w:cs="Arial"/>
        </w:rPr>
        <w:t>, odpovídajícím způsobem bude poskytnuta první pomoc</w:t>
      </w:r>
      <w:r w:rsidR="00E77214" w:rsidRPr="001B7FAE">
        <w:rPr>
          <w:rFonts w:ascii="Arial" w:hAnsi="Arial" w:cs="Arial"/>
        </w:rPr>
        <w:t xml:space="preserve"> a ošetření, </w:t>
      </w:r>
      <w:r w:rsidR="003E2F69">
        <w:rPr>
          <w:rFonts w:ascii="Arial" w:hAnsi="Arial" w:cs="Arial"/>
        </w:rPr>
        <w:t>budou informováni rodiče, žák bude případně předán</w:t>
      </w:r>
      <w:r w:rsidR="00A51430" w:rsidRPr="001B7FAE">
        <w:rPr>
          <w:rFonts w:ascii="Arial" w:hAnsi="Arial" w:cs="Arial"/>
        </w:rPr>
        <w:t xml:space="preserve"> </w:t>
      </w:r>
      <w:r w:rsidR="00E77214" w:rsidRPr="001B7FAE">
        <w:rPr>
          <w:rFonts w:ascii="Arial" w:hAnsi="Arial" w:cs="Arial"/>
        </w:rPr>
        <w:t>zákonnému zástupci</w:t>
      </w:r>
      <w:r w:rsidR="00A51430" w:rsidRPr="001B7FAE">
        <w:rPr>
          <w:rFonts w:ascii="Arial" w:hAnsi="Arial" w:cs="Arial"/>
        </w:rPr>
        <w:t>.</w:t>
      </w:r>
    </w:p>
    <w:p w:rsidR="00A51430" w:rsidRPr="001B7FAE" w:rsidRDefault="00263E8A" w:rsidP="002E3520">
      <w:pPr>
        <w:pStyle w:val="Seznam"/>
        <w:tabs>
          <w:tab w:val="left" w:pos="540"/>
        </w:tabs>
        <w:spacing w:after="60"/>
        <w:ind w:left="0" w:firstLine="0"/>
        <w:jc w:val="both"/>
        <w:rPr>
          <w:rFonts w:ascii="Arial" w:hAnsi="Arial" w:cs="Arial"/>
        </w:rPr>
      </w:pPr>
      <w:r w:rsidRPr="001B7FAE">
        <w:rPr>
          <w:rFonts w:ascii="Arial" w:hAnsi="Arial" w:cs="Arial"/>
        </w:rPr>
        <w:t>6</w:t>
      </w:r>
      <w:r w:rsidR="00A51430" w:rsidRPr="001B7FAE">
        <w:rPr>
          <w:rFonts w:ascii="Arial" w:hAnsi="Arial" w:cs="Arial"/>
        </w:rPr>
        <w:t>.</w:t>
      </w:r>
      <w:r w:rsidR="004C3437" w:rsidRPr="001B7FAE">
        <w:rPr>
          <w:rFonts w:ascii="Arial" w:hAnsi="Arial" w:cs="Arial"/>
        </w:rPr>
        <w:t>8</w:t>
      </w:r>
      <w:r w:rsidR="00840B94" w:rsidRPr="001B7FAE">
        <w:rPr>
          <w:rFonts w:ascii="Arial" w:hAnsi="Arial" w:cs="Arial"/>
          <w:b/>
        </w:rPr>
        <w:tab/>
      </w:r>
      <w:r w:rsidR="00A51430" w:rsidRPr="001B7FAE">
        <w:rPr>
          <w:rFonts w:ascii="Arial" w:hAnsi="Arial" w:cs="Arial"/>
        </w:rPr>
        <w:t xml:space="preserve">Před ukončením vyučování </w:t>
      </w:r>
      <w:r w:rsidR="00E1418B" w:rsidRPr="001B7FAE">
        <w:rPr>
          <w:rFonts w:ascii="Arial" w:hAnsi="Arial" w:cs="Arial"/>
        </w:rPr>
        <w:t xml:space="preserve">neopouští žák školu </w:t>
      </w:r>
      <w:r w:rsidR="00A51430" w:rsidRPr="001B7FAE">
        <w:rPr>
          <w:rFonts w:ascii="Arial" w:hAnsi="Arial" w:cs="Arial"/>
        </w:rPr>
        <w:t>bez souh</w:t>
      </w:r>
      <w:r w:rsidR="00E77214" w:rsidRPr="001B7FAE">
        <w:rPr>
          <w:rFonts w:ascii="Arial" w:hAnsi="Arial" w:cs="Arial"/>
        </w:rPr>
        <w:t xml:space="preserve">lasu </w:t>
      </w:r>
      <w:r w:rsidR="00E366D5" w:rsidRPr="001B7FAE">
        <w:rPr>
          <w:rFonts w:ascii="Arial" w:hAnsi="Arial" w:cs="Arial"/>
        </w:rPr>
        <w:t>učitele</w:t>
      </w:r>
      <w:r w:rsidR="00A51430" w:rsidRPr="001B7FAE">
        <w:rPr>
          <w:rFonts w:ascii="Arial" w:hAnsi="Arial" w:cs="Arial"/>
        </w:rPr>
        <w:t xml:space="preserve">. Svévolné opuštění školy je posuzováno jako závažné porušení </w:t>
      </w:r>
      <w:r w:rsidR="00E1418B" w:rsidRPr="001B7FAE">
        <w:rPr>
          <w:rFonts w:ascii="Arial" w:hAnsi="Arial" w:cs="Arial"/>
        </w:rPr>
        <w:t xml:space="preserve">školního </w:t>
      </w:r>
      <w:r w:rsidR="00A51430" w:rsidRPr="001B7FAE">
        <w:rPr>
          <w:rFonts w:ascii="Arial" w:hAnsi="Arial" w:cs="Arial"/>
        </w:rPr>
        <w:t>řádu.</w:t>
      </w:r>
    </w:p>
    <w:p w:rsidR="00585C37" w:rsidRPr="001B7FAE" w:rsidRDefault="00263E8A" w:rsidP="002E3520">
      <w:pPr>
        <w:tabs>
          <w:tab w:val="left" w:pos="540"/>
        </w:tabs>
        <w:overflowPunct/>
        <w:spacing w:after="60"/>
        <w:jc w:val="both"/>
        <w:textAlignment w:val="auto"/>
        <w:rPr>
          <w:rFonts w:ascii="Arial" w:hAnsi="Arial" w:cs="Arial"/>
        </w:rPr>
      </w:pPr>
      <w:r w:rsidRPr="001B7FAE">
        <w:rPr>
          <w:rFonts w:ascii="Arial" w:hAnsi="Arial" w:cs="Arial"/>
        </w:rPr>
        <w:t>6</w:t>
      </w:r>
      <w:r w:rsidR="00585C37" w:rsidRPr="001B7FAE">
        <w:rPr>
          <w:rFonts w:ascii="Arial" w:hAnsi="Arial" w:cs="Arial"/>
        </w:rPr>
        <w:t>.</w:t>
      </w:r>
      <w:r w:rsidR="004C3437" w:rsidRPr="001B7FAE">
        <w:rPr>
          <w:rFonts w:ascii="Arial" w:hAnsi="Arial" w:cs="Arial"/>
        </w:rPr>
        <w:t>9</w:t>
      </w:r>
      <w:r w:rsidR="00840B94" w:rsidRPr="001B7FAE">
        <w:rPr>
          <w:rFonts w:ascii="Arial" w:hAnsi="Arial" w:cs="Arial"/>
          <w:b/>
        </w:rPr>
        <w:tab/>
      </w:r>
      <w:r w:rsidR="00585C37" w:rsidRPr="001B7FAE">
        <w:rPr>
          <w:rFonts w:ascii="Arial" w:hAnsi="Arial" w:cs="Arial"/>
        </w:rPr>
        <w:t>Žák se v době mimo vyučování nezdržuje v prostorách školy a v přilehlých částech areálu školy.</w:t>
      </w:r>
    </w:p>
    <w:p w:rsidR="00585C37" w:rsidRPr="001B7FAE" w:rsidRDefault="00263E8A" w:rsidP="002E3520">
      <w:pPr>
        <w:tabs>
          <w:tab w:val="left" w:pos="540"/>
        </w:tabs>
        <w:overflowPunct/>
        <w:spacing w:after="60"/>
        <w:jc w:val="both"/>
        <w:textAlignment w:val="auto"/>
        <w:rPr>
          <w:rFonts w:ascii="Arial" w:hAnsi="Arial" w:cs="Arial"/>
        </w:rPr>
      </w:pPr>
      <w:r w:rsidRPr="001B7FAE">
        <w:rPr>
          <w:rFonts w:ascii="Arial" w:hAnsi="Arial" w:cs="Arial"/>
        </w:rPr>
        <w:t>6</w:t>
      </w:r>
      <w:r w:rsidR="004C3437" w:rsidRPr="001B7FAE">
        <w:rPr>
          <w:rFonts w:ascii="Arial" w:hAnsi="Arial" w:cs="Arial"/>
        </w:rPr>
        <w:t>.10</w:t>
      </w:r>
      <w:r w:rsidR="00840B94" w:rsidRPr="001B7FAE">
        <w:rPr>
          <w:rFonts w:ascii="Arial" w:hAnsi="Arial" w:cs="Arial"/>
        </w:rPr>
        <w:tab/>
      </w:r>
      <w:r w:rsidR="00585C37" w:rsidRPr="001B7FAE">
        <w:rPr>
          <w:rFonts w:ascii="Arial" w:hAnsi="Arial" w:cs="Arial"/>
        </w:rPr>
        <w:t xml:space="preserve">Žáci i zákonní zástupci žáků jsou seznámeni s možností uveřejnění </w:t>
      </w:r>
      <w:r w:rsidR="00B83018" w:rsidRPr="001B7FAE">
        <w:rPr>
          <w:rFonts w:ascii="Arial" w:hAnsi="Arial" w:cs="Arial"/>
        </w:rPr>
        <w:t xml:space="preserve">údajů a </w:t>
      </w:r>
      <w:r w:rsidR="00585C37" w:rsidRPr="001B7FAE">
        <w:rPr>
          <w:rFonts w:ascii="Arial" w:hAnsi="Arial" w:cs="Arial"/>
        </w:rPr>
        <w:t xml:space="preserve">fotografií žáků </w:t>
      </w:r>
      <w:r w:rsidR="00B83018" w:rsidRPr="001B7FAE">
        <w:rPr>
          <w:rFonts w:ascii="Arial" w:hAnsi="Arial" w:cs="Arial"/>
        </w:rPr>
        <w:t>v propagačních materiálech školy, včetně internetových stránek školy.</w:t>
      </w:r>
    </w:p>
    <w:p w:rsidR="00585C37" w:rsidRDefault="00263E8A" w:rsidP="002E3520">
      <w:pPr>
        <w:pStyle w:val="Seznam"/>
        <w:tabs>
          <w:tab w:val="left" w:pos="540"/>
        </w:tabs>
        <w:spacing w:after="60"/>
        <w:ind w:left="0" w:firstLine="0"/>
        <w:jc w:val="both"/>
        <w:rPr>
          <w:rFonts w:ascii="Arial" w:hAnsi="Arial" w:cs="Arial"/>
        </w:rPr>
      </w:pPr>
      <w:r w:rsidRPr="001B7FAE">
        <w:rPr>
          <w:rFonts w:ascii="Arial" w:hAnsi="Arial" w:cs="Arial"/>
        </w:rPr>
        <w:t>6</w:t>
      </w:r>
      <w:r w:rsidR="00585C37" w:rsidRPr="001B7FAE">
        <w:rPr>
          <w:rFonts w:ascii="Arial" w:hAnsi="Arial" w:cs="Arial"/>
        </w:rPr>
        <w:t>.1</w:t>
      </w:r>
      <w:r w:rsidR="004C3437" w:rsidRPr="001B7FAE">
        <w:rPr>
          <w:rFonts w:ascii="Arial" w:hAnsi="Arial" w:cs="Arial"/>
        </w:rPr>
        <w:t>1</w:t>
      </w:r>
      <w:r w:rsidR="00840B94" w:rsidRPr="001B7FAE">
        <w:rPr>
          <w:rFonts w:ascii="Arial" w:hAnsi="Arial" w:cs="Arial"/>
          <w:b/>
        </w:rPr>
        <w:tab/>
      </w:r>
      <w:r w:rsidR="00585C37" w:rsidRPr="001B7FAE">
        <w:rPr>
          <w:rFonts w:ascii="Arial" w:hAnsi="Arial" w:cs="Arial"/>
        </w:rPr>
        <w:t>Všechny absence žáka písemně omlouv</w:t>
      </w:r>
      <w:r w:rsidR="00C617A1" w:rsidRPr="001B7FAE">
        <w:rPr>
          <w:rFonts w:ascii="Arial" w:hAnsi="Arial" w:cs="Arial"/>
        </w:rPr>
        <w:t>ají zákonní zástupci. V případě</w:t>
      </w:r>
      <w:r w:rsidR="00585C37" w:rsidRPr="001B7FAE">
        <w:rPr>
          <w:rFonts w:ascii="Arial" w:hAnsi="Arial" w:cs="Arial"/>
        </w:rPr>
        <w:t xml:space="preserve"> pochybností může TU vyžadovat lékařské potvrzení nepřítomnosti žáka.</w:t>
      </w:r>
    </w:p>
    <w:p w:rsidR="00161247" w:rsidRPr="001B7FAE" w:rsidRDefault="00161247" w:rsidP="002E3520">
      <w:pPr>
        <w:pStyle w:val="Seznam"/>
        <w:tabs>
          <w:tab w:val="left" w:pos="540"/>
        </w:tabs>
        <w:spacing w:after="60"/>
        <w:ind w:left="0" w:firstLine="0"/>
        <w:jc w:val="both"/>
        <w:rPr>
          <w:rFonts w:ascii="Arial" w:hAnsi="Arial" w:cs="Arial"/>
        </w:rPr>
      </w:pPr>
      <w:r w:rsidRPr="00161247">
        <w:rPr>
          <w:rFonts w:ascii="Arial" w:hAnsi="Arial" w:cs="Arial"/>
        </w:rPr>
        <w:t>6.12</w:t>
      </w:r>
      <w:r w:rsidRPr="00161247">
        <w:rPr>
          <w:rFonts w:ascii="Arial" w:hAnsi="Arial" w:cs="Arial"/>
        </w:rPr>
        <w:tab/>
        <w:t>Všechny omluvenky žáka z výuky musí být odůvodněné a napsané v omluvném listu. V případě dlouhodobé absence žáka v tělesné výchově je povinností zákonného zástupce doložit lékařské potvrzení.</w:t>
      </w:r>
    </w:p>
    <w:p w:rsidR="00585C37" w:rsidRDefault="00161247" w:rsidP="002E3520">
      <w:pPr>
        <w:pStyle w:val="Seznam"/>
        <w:tabs>
          <w:tab w:val="left" w:pos="540"/>
        </w:tabs>
        <w:spacing w:after="60"/>
        <w:ind w:left="0" w:firstLine="0"/>
        <w:jc w:val="both"/>
        <w:rPr>
          <w:rFonts w:ascii="Arial" w:hAnsi="Arial" w:cs="Arial"/>
        </w:rPr>
      </w:pPr>
      <w:r w:rsidRPr="00161247">
        <w:rPr>
          <w:rFonts w:ascii="Arial" w:hAnsi="Arial" w:cs="Arial"/>
        </w:rPr>
        <w:t>6.13</w:t>
      </w:r>
      <w:r w:rsidRPr="00161247">
        <w:rPr>
          <w:rFonts w:ascii="Arial" w:hAnsi="Arial" w:cs="Arial"/>
        </w:rPr>
        <w:tab/>
        <w:t>V případě neomluvené absence, časté nepřítomnosti žáka ve škole a při pozdních omluvách absencí je škola povinna (ve smyslu ustanovení platné legislativy) informovat o docházce žáka orgány sociálně-právní ochrany dětí.</w:t>
      </w:r>
    </w:p>
    <w:p w:rsidR="007F42FA" w:rsidRPr="005422C0" w:rsidRDefault="007F42FA" w:rsidP="002E3520">
      <w:pPr>
        <w:pStyle w:val="Seznam"/>
        <w:tabs>
          <w:tab w:val="left" w:pos="540"/>
        </w:tabs>
        <w:spacing w:after="60"/>
        <w:ind w:left="0" w:firstLine="0"/>
        <w:jc w:val="both"/>
        <w:rPr>
          <w:rFonts w:ascii="Arial" w:hAnsi="Arial" w:cs="Arial"/>
        </w:rPr>
      </w:pPr>
      <w:r w:rsidRPr="005422C0">
        <w:rPr>
          <w:rFonts w:ascii="Arial" w:hAnsi="Arial" w:cs="Arial"/>
        </w:rPr>
        <w:t>6.14</w:t>
      </w:r>
      <w:r w:rsidRPr="005422C0">
        <w:rPr>
          <w:rFonts w:ascii="Arial" w:hAnsi="Arial" w:cs="Arial"/>
        </w:rPr>
        <w:tab/>
        <w:t xml:space="preserve">Škola zabezpečuje prostřednictvím Školního poradenského pracoviště (ŠPP) svým žákům, </w:t>
      </w:r>
      <w:r w:rsidR="003E2F69">
        <w:rPr>
          <w:rFonts w:ascii="Arial" w:hAnsi="Arial" w:cs="Arial"/>
        </w:rPr>
        <w:t>jejich zákonným zástupcům</w:t>
      </w:r>
      <w:r w:rsidRPr="005422C0">
        <w:rPr>
          <w:rFonts w:ascii="Arial" w:hAnsi="Arial" w:cs="Arial"/>
        </w:rPr>
        <w:t xml:space="preserve"> a </w:t>
      </w:r>
      <w:r w:rsidR="00FF6192" w:rsidRPr="005422C0">
        <w:rPr>
          <w:rFonts w:ascii="Arial" w:hAnsi="Arial" w:cs="Arial"/>
        </w:rPr>
        <w:t>pedagogům</w:t>
      </w:r>
      <w:r w:rsidR="00DC7AE3" w:rsidRPr="005422C0">
        <w:rPr>
          <w:rFonts w:ascii="Arial" w:hAnsi="Arial" w:cs="Arial"/>
        </w:rPr>
        <w:t xml:space="preserve"> poradenské služby. Popis a č</w:t>
      </w:r>
      <w:r w:rsidRPr="005422C0">
        <w:rPr>
          <w:rFonts w:ascii="Arial" w:hAnsi="Arial" w:cs="Arial"/>
        </w:rPr>
        <w:t xml:space="preserve">innost tohoto pracoviště </w:t>
      </w:r>
      <w:r w:rsidR="00DC7AE3" w:rsidRPr="005422C0">
        <w:rPr>
          <w:rFonts w:ascii="Arial" w:hAnsi="Arial" w:cs="Arial"/>
        </w:rPr>
        <w:t>je obsažen v Programu poradenských služeb ve škole</w:t>
      </w:r>
      <w:r w:rsidR="002A7C55" w:rsidRPr="005422C0">
        <w:rPr>
          <w:rFonts w:ascii="Arial" w:hAnsi="Arial" w:cs="Arial"/>
        </w:rPr>
        <w:t xml:space="preserve">. </w:t>
      </w:r>
      <w:r w:rsidRPr="005422C0">
        <w:rPr>
          <w:rFonts w:ascii="Arial" w:hAnsi="Arial" w:cs="Arial"/>
        </w:rPr>
        <w:t>Kontakty na jednotlivé pracovníky ŠPP jsou k dispozici na webových stránkách školy.</w:t>
      </w:r>
    </w:p>
    <w:p w:rsidR="00A51430" w:rsidRPr="001B7FAE" w:rsidRDefault="00263E8A" w:rsidP="00EE7F1A">
      <w:pPr>
        <w:pStyle w:val="Nadpis1"/>
        <w:tabs>
          <w:tab w:val="left" w:pos="426"/>
        </w:tabs>
        <w:spacing w:before="360" w:after="120"/>
        <w:rPr>
          <w:rFonts w:cs="Arial"/>
          <w:sz w:val="22"/>
          <w:szCs w:val="22"/>
        </w:rPr>
      </w:pPr>
      <w:r w:rsidRPr="001B7FAE">
        <w:rPr>
          <w:rFonts w:cs="Arial"/>
          <w:sz w:val="22"/>
          <w:szCs w:val="22"/>
        </w:rPr>
        <w:t>7</w:t>
      </w:r>
      <w:r w:rsidR="006501DB" w:rsidRPr="001B7FAE">
        <w:rPr>
          <w:rFonts w:cs="Arial"/>
          <w:sz w:val="22"/>
          <w:szCs w:val="22"/>
        </w:rPr>
        <w:tab/>
      </w:r>
      <w:r w:rsidR="00AB399A" w:rsidRPr="001B7FAE">
        <w:rPr>
          <w:rFonts w:cs="Arial"/>
          <w:sz w:val="22"/>
          <w:szCs w:val="22"/>
        </w:rPr>
        <w:t xml:space="preserve">Zacházení se školním i vlastním majetkem a </w:t>
      </w:r>
      <w:r w:rsidR="00A51430" w:rsidRPr="001B7FAE">
        <w:rPr>
          <w:rFonts w:cs="Arial"/>
          <w:sz w:val="22"/>
          <w:szCs w:val="22"/>
        </w:rPr>
        <w:t>potřebami</w:t>
      </w:r>
      <w:r w:rsidR="00AB399A" w:rsidRPr="001B7FAE">
        <w:rPr>
          <w:rFonts w:cs="Arial"/>
          <w:sz w:val="22"/>
          <w:szCs w:val="22"/>
        </w:rPr>
        <w:t>, ztráty a krádeže</w:t>
      </w:r>
      <w:r w:rsidR="00A51430" w:rsidRPr="001B7FAE">
        <w:rPr>
          <w:rFonts w:cs="Arial"/>
          <w:sz w:val="22"/>
          <w:szCs w:val="22"/>
        </w:rPr>
        <w:t xml:space="preserve"> </w:t>
      </w:r>
    </w:p>
    <w:p w:rsidR="00A51430" w:rsidRDefault="00263E8A" w:rsidP="002E3520">
      <w:pPr>
        <w:pStyle w:val="Seznam"/>
        <w:tabs>
          <w:tab w:val="left" w:pos="0"/>
          <w:tab w:val="left" w:pos="567"/>
        </w:tabs>
        <w:spacing w:after="60"/>
        <w:ind w:left="0" w:firstLine="0"/>
        <w:jc w:val="both"/>
        <w:rPr>
          <w:rFonts w:ascii="Arial" w:hAnsi="Arial" w:cs="Arial"/>
        </w:rPr>
      </w:pPr>
      <w:r w:rsidRPr="001B7FAE">
        <w:rPr>
          <w:rFonts w:ascii="Arial" w:hAnsi="Arial" w:cs="Arial"/>
        </w:rPr>
        <w:t>7</w:t>
      </w:r>
      <w:r w:rsidR="00A51430" w:rsidRPr="001B7FAE">
        <w:rPr>
          <w:rFonts w:ascii="Arial" w:hAnsi="Arial" w:cs="Arial"/>
        </w:rPr>
        <w:t>.1</w:t>
      </w:r>
      <w:r w:rsidR="00840B94" w:rsidRPr="001B7FAE">
        <w:rPr>
          <w:rFonts w:ascii="Arial" w:hAnsi="Arial" w:cs="Arial"/>
        </w:rPr>
        <w:tab/>
      </w:r>
      <w:r w:rsidR="00A51430" w:rsidRPr="001B7FAE">
        <w:rPr>
          <w:rFonts w:ascii="Arial" w:hAnsi="Arial" w:cs="Arial"/>
        </w:rPr>
        <w:t>Žák šetrně zachází se svěřenými učebnicemi,</w:t>
      </w:r>
      <w:r w:rsidR="00D56024" w:rsidRPr="001B7FAE">
        <w:rPr>
          <w:rFonts w:ascii="Arial" w:hAnsi="Arial" w:cs="Arial"/>
        </w:rPr>
        <w:t xml:space="preserve"> </w:t>
      </w:r>
      <w:r w:rsidR="00A51430" w:rsidRPr="001B7FAE">
        <w:rPr>
          <w:rFonts w:ascii="Arial" w:hAnsi="Arial" w:cs="Arial"/>
        </w:rPr>
        <w:t>školními potřebami</w:t>
      </w:r>
      <w:r w:rsidR="00E46980" w:rsidRPr="001B7FAE">
        <w:rPr>
          <w:rFonts w:ascii="Arial" w:hAnsi="Arial" w:cs="Arial"/>
        </w:rPr>
        <w:t xml:space="preserve">, dokumentací školy, výzdobou </w:t>
      </w:r>
      <w:r w:rsidR="000F5F8B" w:rsidRPr="001B7FAE">
        <w:rPr>
          <w:rFonts w:ascii="Arial" w:hAnsi="Arial" w:cs="Arial"/>
        </w:rPr>
        <w:t xml:space="preserve">a vybavením </w:t>
      </w:r>
      <w:r w:rsidR="009B0132" w:rsidRPr="001B7FAE">
        <w:rPr>
          <w:rFonts w:ascii="Arial" w:hAnsi="Arial" w:cs="Arial"/>
        </w:rPr>
        <w:t>školy</w:t>
      </w:r>
      <w:r w:rsidR="00A51430" w:rsidRPr="001B7FAE">
        <w:rPr>
          <w:rFonts w:ascii="Arial" w:hAnsi="Arial" w:cs="Arial"/>
        </w:rPr>
        <w:t xml:space="preserve"> a školním majetkem. Každé svévolné poškození nebo zničení majetku školy, žáků, učitelů či jiných os</w:t>
      </w:r>
      <w:r w:rsidR="00D56024" w:rsidRPr="001B7FAE">
        <w:rPr>
          <w:rFonts w:ascii="Arial" w:hAnsi="Arial" w:cs="Arial"/>
        </w:rPr>
        <w:t xml:space="preserve">ob hradí </w:t>
      </w:r>
      <w:r w:rsidR="005B5F3D" w:rsidRPr="001B7FAE">
        <w:rPr>
          <w:rFonts w:ascii="Arial" w:hAnsi="Arial" w:cs="Arial"/>
        </w:rPr>
        <w:t>zákonní zástupci</w:t>
      </w:r>
      <w:r w:rsidR="00A51430" w:rsidRPr="001B7FAE">
        <w:rPr>
          <w:rFonts w:ascii="Arial" w:hAnsi="Arial" w:cs="Arial"/>
        </w:rPr>
        <w:t xml:space="preserve"> žáka, který poškození způsobil.</w:t>
      </w:r>
      <w:r w:rsidR="00E46980" w:rsidRPr="001B7FAE">
        <w:rPr>
          <w:rFonts w:ascii="Arial" w:hAnsi="Arial" w:cs="Arial"/>
        </w:rPr>
        <w:t xml:space="preserve"> Žáku je za to uděleno </w:t>
      </w:r>
      <w:r w:rsidR="000F5F8B" w:rsidRPr="001B7FAE">
        <w:rPr>
          <w:rFonts w:ascii="Arial" w:hAnsi="Arial" w:cs="Arial"/>
        </w:rPr>
        <w:t>odpovídající</w:t>
      </w:r>
      <w:r w:rsidR="00E46980" w:rsidRPr="001B7FAE">
        <w:rPr>
          <w:rFonts w:ascii="Arial" w:hAnsi="Arial" w:cs="Arial"/>
        </w:rPr>
        <w:t xml:space="preserve"> výchovné opatření.</w:t>
      </w:r>
    </w:p>
    <w:p w:rsidR="00161247" w:rsidRPr="001B7FAE" w:rsidRDefault="00161247" w:rsidP="002E3520">
      <w:pPr>
        <w:pStyle w:val="Seznam"/>
        <w:tabs>
          <w:tab w:val="left" w:pos="0"/>
          <w:tab w:val="left" w:pos="567"/>
        </w:tabs>
        <w:spacing w:after="60"/>
        <w:ind w:left="0" w:firstLine="0"/>
        <w:jc w:val="both"/>
        <w:rPr>
          <w:rFonts w:ascii="Arial" w:hAnsi="Arial" w:cs="Arial"/>
        </w:rPr>
      </w:pPr>
      <w:r w:rsidRPr="00161247">
        <w:rPr>
          <w:rFonts w:ascii="Arial" w:hAnsi="Arial" w:cs="Arial"/>
        </w:rPr>
        <w:t>7.2</w:t>
      </w:r>
      <w:r w:rsidRPr="00161247">
        <w:rPr>
          <w:rFonts w:ascii="Arial" w:hAnsi="Arial" w:cs="Arial"/>
        </w:rPr>
        <w:tab/>
        <w:t>Žák nesmí používat při výuce předměty, které nesouvisí s výukou, a které by mohly ohrozit zdraví a bezpečnost jeho nebo jiných osob.</w:t>
      </w:r>
    </w:p>
    <w:p w:rsidR="00AB399A" w:rsidRPr="001B7FAE" w:rsidRDefault="0085770C" w:rsidP="002E3520">
      <w:pPr>
        <w:tabs>
          <w:tab w:val="left" w:pos="540"/>
        </w:tabs>
        <w:overflowPunct/>
        <w:spacing w:after="60"/>
        <w:jc w:val="both"/>
        <w:textAlignment w:val="auto"/>
        <w:rPr>
          <w:rFonts w:ascii="Arial" w:hAnsi="Arial" w:cs="Arial"/>
        </w:rPr>
      </w:pPr>
      <w:r w:rsidRPr="001B7FAE">
        <w:rPr>
          <w:rFonts w:ascii="Arial" w:hAnsi="Arial" w:cs="Arial"/>
        </w:rPr>
        <w:t>7</w:t>
      </w:r>
      <w:r w:rsidR="00161247">
        <w:rPr>
          <w:rFonts w:ascii="Arial" w:hAnsi="Arial" w:cs="Arial"/>
        </w:rPr>
        <w:t>.3</w:t>
      </w:r>
      <w:r w:rsidR="00840B94" w:rsidRPr="001B7FAE">
        <w:rPr>
          <w:rFonts w:ascii="Arial" w:hAnsi="Arial" w:cs="Arial"/>
        </w:rPr>
        <w:tab/>
      </w:r>
      <w:r w:rsidR="00AB399A" w:rsidRPr="001B7FAE">
        <w:rPr>
          <w:rFonts w:ascii="Arial" w:hAnsi="Arial" w:cs="Arial"/>
        </w:rPr>
        <w:t xml:space="preserve">Cenné </w:t>
      </w:r>
      <w:r w:rsidR="00037CC5" w:rsidRPr="001B7FAE">
        <w:rPr>
          <w:rFonts w:ascii="Arial" w:hAnsi="Arial" w:cs="Arial"/>
        </w:rPr>
        <w:t>předměty a peníze</w:t>
      </w:r>
      <w:r w:rsidR="00AB399A" w:rsidRPr="001B7FAE">
        <w:rPr>
          <w:rFonts w:ascii="Arial" w:hAnsi="Arial" w:cs="Arial"/>
        </w:rPr>
        <w:t>, které nesouvisí s vyučováním a vzděláváním</w:t>
      </w:r>
      <w:r w:rsidR="00AC35E4" w:rsidRPr="001B7FAE">
        <w:rPr>
          <w:rFonts w:ascii="Arial" w:hAnsi="Arial" w:cs="Arial"/>
        </w:rPr>
        <w:t xml:space="preserve">, není vhodné </w:t>
      </w:r>
      <w:r w:rsidR="00037CC5" w:rsidRPr="001B7FAE">
        <w:rPr>
          <w:rFonts w:ascii="Arial" w:hAnsi="Arial" w:cs="Arial"/>
        </w:rPr>
        <w:t xml:space="preserve">bezdůvodně </w:t>
      </w:r>
      <w:r w:rsidR="00AC35E4" w:rsidRPr="001B7FAE">
        <w:rPr>
          <w:rFonts w:ascii="Arial" w:hAnsi="Arial" w:cs="Arial"/>
        </w:rPr>
        <w:t>nosit do školy. V</w:t>
      </w:r>
      <w:r w:rsidR="00AB399A" w:rsidRPr="001B7FAE">
        <w:rPr>
          <w:rFonts w:ascii="Arial" w:hAnsi="Arial" w:cs="Arial"/>
        </w:rPr>
        <w:t xml:space="preserve"> případě, že žák cennou věc do školy přinese, je povinen ji zajistit proti krádeži uzamčením v šatnové skříňce</w:t>
      </w:r>
      <w:r w:rsidR="00AC35E4" w:rsidRPr="001B7FAE">
        <w:rPr>
          <w:rFonts w:ascii="Arial" w:hAnsi="Arial" w:cs="Arial"/>
        </w:rPr>
        <w:t xml:space="preserve"> nebo ji předá</w:t>
      </w:r>
      <w:r w:rsidR="00AB399A" w:rsidRPr="001B7FAE">
        <w:rPr>
          <w:rFonts w:ascii="Arial" w:hAnsi="Arial" w:cs="Arial"/>
        </w:rPr>
        <w:t xml:space="preserve"> vyučující</w:t>
      </w:r>
      <w:r w:rsidR="00AC35E4" w:rsidRPr="001B7FAE">
        <w:rPr>
          <w:rFonts w:ascii="Arial" w:hAnsi="Arial" w:cs="Arial"/>
        </w:rPr>
        <w:t>mu do úschovy. V</w:t>
      </w:r>
      <w:r w:rsidR="00AB399A" w:rsidRPr="001B7FAE">
        <w:rPr>
          <w:rFonts w:ascii="Arial" w:hAnsi="Arial" w:cs="Arial"/>
        </w:rPr>
        <w:t>yuč</w:t>
      </w:r>
      <w:r w:rsidR="00AC35E4" w:rsidRPr="001B7FAE">
        <w:rPr>
          <w:rFonts w:ascii="Arial" w:hAnsi="Arial" w:cs="Arial"/>
        </w:rPr>
        <w:t xml:space="preserve">ující je povinen zajistit </w:t>
      </w:r>
      <w:r w:rsidR="00AB399A" w:rsidRPr="001B7FAE">
        <w:rPr>
          <w:rFonts w:ascii="Arial" w:hAnsi="Arial" w:cs="Arial"/>
        </w:rPr>
        <w:t>bezpečnost</w:t>
      </w:r>
      <w:r w:rsidR="00AC35E4" w:rsidRPr="001B7FAE">
        <w:rPr>
          <w:rFonts w:ascii="Arial" w:hAnsi="Arial" w:cs="Arial"/>
        </w:rPr>
        <w:t xml:space="preserve"> takto svěřené cenné věci, zejména při výuce tělesné výchovy</w:t>
      </w:r>
      <w:r w:rsidR="00AB399A" w:rsidRPr="001B7FAE">
        <w:rPr>
          <w:rFonts w:ascii="Arial" w:hAnsi="Arial" w:cs="Arial"/>
        </w:rPr>
        <w:t>.</w:t>
      </w:r>
    </w:p>
    <w:p w:rsidR="00AC35E4" w:rsidRPr="001B7FAE" w:rsidRDefault="0085770C" w:rsidP="002E3520">
      <w:pPr>
        <w:tabs>
          <w:tab w:val="left" w:pos="540"/>
        </w:tabs>
        <w:overflowPunct/>
        <w:spacing w:after="60"/>
        <w:jc w:val="both"/>
        <w:textAlignment w:val="auto"/>
        <w:rPr>
          <w:rFonts w:ascii="Arial" w:hAnsi="Arial" w:cs="Arial"/>
        </w:rPr>
      </w:pPr>
      <w:r w:rsidRPr="001B7FAE">
        <w:rPr>
          <w:rFonts w:ascii="Arial" w:hAnsi="Arial" w:cs="Arial"/>
        </w:rPr>
        <w:t>7</w:t>
      </w:r>
      <w:r w:rsidR="00161247">
        <w:rPr>
          <w:rFonts w:ascii="Arial" w:hAnsi="Arial" w:cs="Arial"/>
        </w:rPr>
        <w:t>.4</w:t>
      </w:r>
      <w:r w:rsidR="00840B94" w:rsidRPr="001B7FAE">
        <w:rPr>
          <w:rFonts w:ascii="Arial" w:hAnsi="Arial" w:cs="Arial"/>
        </w:rPr>
        <w:tab/>
      </w:r>
      <w:r w:rsidR="00AC35E4" w:rsidRPr="001B7FAE">
        <w:rPr>
          <w:rFonts w:ascii="Arial" w:hAnsi="Arial" w:cs="Arial"/>
        </w:rPr>
        <w:t>Ztráty žáci hlásí bezodkladně po zjištění příslušnému vyučujícímu nebo třídnímu uč</w:t>
      </w:r>
      <w:r w:rsidR="00FE2554" w:rsidRPr="001B7FAE">
        <w:rPr>
          <w:rFonts w:ascii="Arial" w:hAnsi="Arial" w:cs="Arial"/>
        </w:rPr>
        <w:t>iteli, kteří jsou povinni případ prošetřit a doporučit žákovi další postup.</w:t>
      </w:r>
    </w:p>
    <w:p w:rsidR="00264395" w:rsidRPr="001B7FAE" w:rsidRDefault="0085770C" w:rsidP="002E3520">
      <w:pPr>
        <w:tabs>
          <w:tab w:val="left" w:pos="540"/>
        </w:tabs>
        <w:overflowPunct/>
        <w:spacing w:after="60"/>
        <w:jc w:val="both"/>
        <w:textAlignment w:val="auto"/>
        <w:rPr>
          <w:rFonts w:ascii="Arial" w:hAnsi="Arial" w:cs="Arial"/>
        </w:rPr>
      </w:pPr>
      <w:r w:rsidRPr="001B7FAE">
        <w:rPr>
          <w:rFonts w:ascii="Arial" w:hAnsi="Arial" w:cs="Arial"/>
        </w:rPr>
        <w:t>7</w:t>
      </w:r>
      <w:r w:rsidR="00161247">
        <w:rPr>
          <w:rFonts w:ascii="Arial" w:hAnsi="Arial" w:cs="Arial"/>
        </w:rPr>
        <w:t>.5</w:t>
      </w:r>
      <w:r w:rsidR="00840B94" w:rsidRPr="001B7FAE">
        <w:rPr>
          <w:rFonts w:ascii="Arial" w:hAnsi="Arial" w:cs="Arial"/>
        </w:rPr>
        <w:tab/>
      </w:r>
      <w:r w:rsidR="00DF5CD0">
        <w:rPr>
          <w:rFonts w:ascii="Arial" w:hAnsi="Arial" w:cs="Arial"/>
        </w:rPr>
        <w:t xml:space="preserve">Žák je </w:t>
      </w:r>
      <w:r w:rsidR="00CA3261">
        <w:rPr>
          <w:rFonts w:ascii="Arial" w:hAnsi="Arial" w:cs="Arial"/>
        </w:rPr>
        <w:t xml:space="preserve">plně </w:t>
      </w:r>
      <w:r w:rsidR="00DF5CD0">
        <w:rPr>
          <w:rFonts w:ascii="Arial" w:hAnsi="Arial" w:cs="Arial"/>
        </w:rPr>
        <w:t xml:space="preserve">zodpovědný za uložení mobilu do své šatní skříňky, aby nedošlo k případné ztrátě </w:t>
      </w:r>
      <w:r w:rsidR="00CA3261">
        <w:rPr>
          <w:rFonts w:ascii="Arial" w:hAnsi="Arial" w:cs="Arial"/>
        </w:rPr>
        <w:t>mobilu</w:t>
      </w:r>
      <w:r w:rsidR="00264395" w:rsidRPr="001B7FAE">
        <w:rPr>
          <w:rFonts w:ascii="Arial" w:hAnsi="Arial" w:cs="Arial"/>
        </w:rPr>
        <w:t>.</w:t>
      </w:r>
    </w:p>
    <w:p w:rsidR="00A51430" w:rsidRPr="001B7FAE" w:rsidRDefault="0085770C" w:rsidP="002E3520">
      <w:pPr>
        <w:pStyle w:val="Seznam"/>
        <w:tabs>
          <w:tab w:val="left" w:pos="540"/>
        </w:tabs>
        <w:spacing w:after="60"/>
        <w:ind w:left="0" w:firstLine="0"/>
        <w:jc w:val="both"/>
        <w:rPr>
          <w:rFonts w:ascii="Arial" w:hAnsi="Arial" w:cs="Arial"/>
        </w:rPr>
      </w:pPr>
      <w:r w:rsidRPr="001B7FAE">
        <w:rPr>
          <w:rFonts w:ascii="Arial" w:hAnsi="Arial" w:cs="Arial"/>
        </w:rPr>
        <w:t>7</w:t>
      </w:r>
      <w:r w:rsidR="00A51430" w:rsidRPr="001B7FAE">
        <w:rPr>
          <w:rFonts w:ascii="Arial" w:hAnsi="Arial" w:cs="Arial"/>
        </w:rPr>
        <w:t>.</w:t>
      </w:r>
      <w:r w:rsidR="00161247">
        <w:rPr>
          <w:rFonts w:ascii="Arial" w:hAnsi="Arial" w:cs="Arial"/>
        </w:rPr>
        <w:t>6</w:t>
      </w:r>
      <w:r w:rsidR="00840B94" w:rsidRPr="001B7FAE">
        <w:rPr>
          <w:rFonts w:ascii="Arial" w:hAnsi="Arial" w:cs="Arial"/>
        </w:rPr>
        <w:tab/>
      </w:r>
      <w:r w:rsidR="00A51430" w:rsidRPr="001B7FAE">
        <w:rPr>
          <w:rFonts w:ascii="Arial" w:hAnsi="Arial" w:cs="Arial"/>
        </w:rPr>
        <w:t>Každý žák odpovídá za čistotu a</w:t>
      </w:r>
      <w:r w:rsidR="00D56024" w:rsidRPr="001B7FAE">
        <w:rPr>
          <w:rFonts w:ascii="Arial" w:hAnsi="Arial" w:cs="Arial"/>
        </w:rPr>
        <w:t xml:space="preserve"> pořádek svého pracovního místa</w:t>
      </w:r>
      <w:r w:rsidR="00A51430" w:rsidRPr="001B7FAE">
        <w:rPr>
          <w:rFonts w:ascii="Arial" w:hAnsi="Arial" w:cs="Arial"/>
        </w:rPr>
        <w:t xml:space="preserve"> a nejbližšího okolí.</w:t>
      </w:r>
    </w:p>
    <w:p w:rsidR="00A51430" w:rsidRPr="001B7FAE" w:rsidRDefault="0085770C" w:rsidP="002E3520">
      <w:pPr>
        <w:pStyle w:val="Seznam"/>
        <w:tabs>
          <w:tab w:val="left" w:pos="540"/>
        </w:tabs>
        <w:spacing w:after="60"/>
        <w:ind w:left="0" w:firstLine="0"/>
        <w:jc w:val="both"/>
        <w:rPr>
          <w:rFonts w:ascii="Arial" w:hAnsi="Arial" w:cs="Arial"/>
        </w:rPr>
      </w:pPr>
      <w:r w:rsidRPr="001B7FAE">
        <w:rPr>
          <w:rFonts w:ascii="Arial" w:hAnsi="Arial" w:cs="Arial"/>
        </w:rPr>
        <w:t>7</w:t>
      </w:r>
      <w:r w:rsidR="00A51430" w:rsidRPr="001B7FAE">
        <w:rPr>
          <w:rFonts w:ascii="Arial" w:hAnsi="Arial" w:cs="Arial"/>
        </w:rPr>
        <w:t>.</w:t>
      </w:r>
      <w:r w:rsidR="00161247">
        <w:rPr>
          <w:rFonts w:ascii="Arial" w:hAnsi="Arial" w:cs="Arial"/>
        </w:rPr>
        <w:t>7</w:t>
      </w:r>
      <w:r w:rsidR="00840B94" w:rsidRPr="001B7FAE">
        <w:rPr>
          <w:rFonts w:ascii="Arial" w:hAnsi="Arial" w:cs="Arial"/>
        </w:rPr>
        <w:tab/>
      </w:r>
      <w:r w:rsidR="00A51430" w:rsidRPr="001B7FAE">
        <w:rPr>
          <w:rFonts w:ascii="Arial" w:hAnsi="Arial" w:cs="Arial"/>
        </w:rPr>
        <w:t>Před odchodem ze třídy každý žák uklidí své pracovní místo a jeho okolí.</w:t>
      </w:r>
      <w:r w:rsidR="00D56024" w:rsidRPr="001B7FAE">
        <w:rPr>
          <w:rFonts w:ascii="Arial" w:hAnsi="Arial" w:cs="Arial"/>
        </w:rPr>
        <w:t xml:space="preserve"> </w:t>
      </w:r>
      <w:r w:rsidR="00A51430" w:rsidRPr="001B7FAE">
        <w:rPr>
          <w:rFonts w:ascii="Arial" w:hAnsi="Arial" w:cs="Arial"/>
        </w:rPr>
        <w:t>Služba odpovídá za čistotu prostoru kolem tabule a za pořádek v celé třídě.</w:t>
      </w:r>
    </w:p>
    <w:p w:rsidR="00A51430" w:rsidRPr="001B7FAE" w:rsidRDefault="0085770C" w:rsidP="002E3520">
      <w:pPr>
        <w:pStyle w:val="Seznam"/>
        <w:tabs>
          <w:tab w:val="left" w:pos="0"/>
          <w:tab w:val="left" w:pos="540"/>
        </w:tabs>
        <w:spacing w:after="60"/>
        <w:ind w:left="0" w:firstLine="0"/>
        <w:jc w:val="both"/>
        <w:rPr>
          <w:rFonts w:ascii="Arial" w:hAnsi="Arial" w:cs="Arial"/>
        </w:rPr>
      </w:pPr>
      <w:r w:rsidRPr="001B7FAE">
        <w:rPr>
          <w:rFonts w:ascii="Arial" w:hAnsi="Arial" w:cs="Arial"/>
        </w:rPr>
        <w:lastRenderedPageBreak/>
        <w:t>7</w:t>
      </w:r>
      <w:r w:rsidR="00A51430" w:rsidRPr="001B7FAE">
        <w:rPr>
          <w:rFonts w:ascii="Arial" w:hAnsi="Arial" w:cs="Arial"/>
        </w:rPr>
        <w:t>.</w:t>
      </w:r>
      <w:r w:rsidR="00161247">
        <w:rPr>
          <w:rFonts w:ascii="Arial" w:hAnsi="Arial" w:cs="Arial"/>
        </w:rPr>
        <w:t>8</w:t>
      </w:r>
      <w:r w:rsidR="00840B94" w:rsidRPr="001B7FAE">
        <w:rPr>
          <w:rFonts w:ascii="Arial" w:hAnsi="Arial" w:cs="Arial"/>
        </w:rPr>
        <w:tab/>
      </w:r>
      <w:r w:rsidR="00D56024" w:rsidRPr="001B7FAE">
        <w:rPr>
          <w:rFonts w:ascii="Arial" w:hAnsi="Arial" w:cs="Arial"/>
        </w:rPr>
        <w:t>Žákům je přísně zakázáno manipu</w:t>
      </w:r>
      <w:r w:rsidR="00E25ABD" w:rsidRPr="001B7FAE">
        <w:rPr>
          <w:rFonts w:ascii="Arial" w:hAnsi="Arial" w:cs="Arial"/>
        </w:rPr>
        <w:t xml:space="preserve">lovat s elektrickými spotřebiči, </w:t>
      </w:r>
      <w:r w:rsidR="00A51430" w:rsidRPr="001B7FAE">
        <w:rPr>
          <w:rFonts w:ascii="Arial" w:hAnsi="Arial" w:cs="Arial"/>
        </w:rPr>
        <w:t>vypínači</w:t>
      </w:r>
      <w:r w:rsidR="00E25ABD" w:rsidRPr="001B7FAE">
        <w:rPr>
          <w:rFonts w:ascii="Arial" w:hAnsi="Arial" w:cs="Arial"/>
        </w:rPr>
        <w:t xml:space="preserve">, </w:t>
      </w:r>
      <w:r w:rsidR="000F5F8B" w:rsidRPr="001B7FAE">
        <w:rPr>
          <w:rFonts w:ascii="Arial" w:hAnsi="Arial" w:cs="Arial"/>
        </w:rPr>
        <w:t xml:space="preserve">okny, dveřmi, </w:t>
      </w:r>
      <w:r w:rsidR="00E25ABD" w:rsidRPr="001B7FAE">
        <w:rPr>
          <w:rFonts w:ascii="Arial" w:hAnsi="Arial" w:cs="Arial"/>
        </w:rPr>
        <w:t>žaluziemi</w:t>
      </w:r>
      <w:r w:rsidR="000F5F8B" w:rsidRPr="001B7FAE">
        <w:rPr>
          <w:rFonts w:ascii="Arial" w:hAnsi="Arial" w:cs="Arial"/>
        </w:rPr>
        <w:t xml:space="preserve">, </w:t>
      </w:r>
      <w:r w:rsidR="00E25ABD" w:rsidRPr="001B7FAE">
        <w:rPr>
          <w:rFonts w:ascii="Arial" w:hAnsi="Arial" w:cs="Arial"/>
        </w:rPr>
        <w:t>termostatickými hlavicemi radiátorů</w:t>
      </w:r>
      <w:r w:rsidR="000F5F8B" w:rsidRPr="001B7FAE">
        <w:rPr>
          <w:rFonts w:ascii="Arial" w:hAnsi="Arial" w:cs="Arial"/>
        </w:rPr>
        <w:t xml:space="preserve">, lištami u radiátorů. Z </w:t>
      </w:r>
      <w:r w:rsidR="00A51430" w:rsidRPr="001B7FAE">
        <w:rPr>
          <w:rFonts w:ascii="Arial" w:hAnsi="Arial" w:cs="Arial"/>
        </w:rPr>
        <w:t xml:space="preserve">důvodů </w:t>
      </w:r>
      <w:r w:rsidR="000F5F8B" w:rsidRPr="001B7FAE">
        <w:rPr>
          <w:rFonts w:ascii="Arial" w:hAnsi="Arial" w:cs="Arial"/>
        </w:rPr>
        <w:t xml:space="preserve">bezpečnosti </w:t>
      </w:r>
      <w:r w:rsidR="00A51430" w:rsidRPr="001B7FAE">
        <w:rPr>
          <w:rFonts w:ascii="Arial" w:hAnsi="Arial" w:cs="Arial"/>
        </w:rPr>
        <w:t>se žákům zakazuje otevírání oken o přestávkách a sezení na okenních parapetech.</w:t>
      </w:r>
    </w:p>
    <w:p w:rsidR="00A51430" w:rsidRPr="001B7FAE" w:rsidRDefault="0085770C" w:rsidP="002E3520">
      <w:pPr>
        <w:pStyle w:val="Seznam"/>
        <w:tabs>
          <w:tab w:val="left" w:pos="540"/>
        </w:tabs>
        <w:spacing w:after="60"/>
        <w:ind w:left="0" w:firstLine="0"/>
        <w:jc w:val="both"/>
        <w:rPr>
          <w:rFonts w:ascii="Arial" w:hAnsi="Arial" w:cs="Arial"/>
        </w:rPr>
      </w:pPr>
      <w:r w:rsidRPr="001B7FAE">
        <w:rPr>
          <w:rFonts w:ascii="Arial" w:hAnsi="Arial" w:cs="Arial"/>
        </w:rPr>
        <w:t>7</w:t>
      </w:r>
      <w:r w:rsidR="00AB399A" w:rsidRPr="001B7FAE">
        <w:rPr>
          <w:rFonts w:ascii="Arial" w:hAnsi="Arial" w:cs="Arial"/>
        </w:rPr>
        <w:t>.</w:t>
      </w:r>
      <w:r w:rsidR="00161247">
        <w:rPr>
          <w:rFonts w:ascii="Arial" w:hAnsi="Arial" w:cs="Arial"/>
        </w:rPr>
        <w:t>9</w:t>
      </w:r>
      <w:r w:rsidR="00840B94" w:rsidRPr="001B7FAE">
        <w:rPr>
          <w:rFonts w:ascii="Arial" w:hAnsi="Arial" w:cs="Arial"/>
        </w:rPr>
        <w:tab/>
      </w:r>
      <w:r w:rsidR="00D56024" w:rsidRPr="001B7FAE">
        <w:rPr>
          <w:rFonts w:ascii="Arial" w:hAnsi="Arial" w:cs="Arial"/>
        </w:rPr>
        <w:t xml:space="preserve">Žák </w:t>
      </w:r>
      <w:r w:rsidR="00547BCE" w:rsidRPr="001B7FAE">
        <w:rPr>
          <w:rFonts w:ascii="Arial" w:hAnsi="Arial" w:cs="Arial"/>
        </w:rPr>
        <w:t xml:space="preserve">žádným způsobem </w:t>
      </w:r>
      <w:r w:rsidR="00D56024" w:rsidRPr="001B7FAE">
        <w:rPr>
          <w:rFonts w:ascii="Arial" w:hAnsi="Arial" w:cs="Arial"/>
        </w:rPr>
        <w:t xml:space="preserve">nemanipuluje </w:t>
      </w:r>
      <w:r w:rsidR="00547BCE" w:rsidRPr="001B7FAE">
        <w:rPr>
          <w:rFonts w:ascii="Arial" w:hAnsi="Arial" w:cs="Arial"/>
        </w:rPr>
        <w:t xml:space="preserve">bez svolení s vybavením školy informačními technologiemi a veškerým dalším vybavením školy, zejména </w:t>
      </w:r>
      <w:r w:rsidR="00A51430" w:rsidRPr="001B7FAE">
        <w:rPr>
          <w:rFonts w:ascii="Arial" w:hAnsi="Arial" w:cs="Arial"/>
        </w:rPr>
        <w:t>s rozvody</w:t>
      </w:r>
      <w:r w:rsidR="00D56024" w:rsidRPr="001B7FAE">
        <w:rPr>
          <w:rFonts w:ascii="Arial" w:hAnsi="Arial" w:cs="Arial"/>
        </w:rPr>
        <w:t xml:space="preserve"> elektřiny v </w:t>
      </w:r>
      <w:r w:rsidR="00A51430" w:rsidRPr="001B7FAE">
        <w:rPr>
          <w:rFonts w:ascii="Arial" w:hAnsi="Arial" w:cs="Arial"/>
        </w:rPr>
        <w:t>laboratoř</w:t>
      </w:r>
      <w:r w:rsidR="003D7B91" w:rsidRPr="001B7FAE">
        <w:rPr>
          <w:rFonts w:ascii="Arial" w:hAnsi="Arial" w:cs="Arial"/>
        </w:rPr>
        <w:t>i</w:t>
      </w:r>
      <w:r w:rsidR="00A51430" w:rsidRPr="001B7FAE">
        <w:rPr>
          <w:rFonts w:ascii="Arial" w:hAnsi="Arial" w:cs="Arial"/>
        </w:rPr>
        <w:t>,</w:t>
      </w:r>
      <w:r w:rsidR="00D56024" w:rsidRPr="001B7FAE">
        <w:rPr>
          <w:rFonts w:ascii="Arial" w:hAnsi="Arial" w:cs="Arial"/>
        </w:rPr>
        <w:t xml:space="preserve"> s </w:t>
      </w:r>
      <w:r w:rsidR="00A51430" w:rsidRPr="001B7FAE">
        <w:rPr>
          <w:rFonts w:ascii="Arial" w:hAnsi="Arial" w:cs="Arial"/>
        </w:rPr>
        <w:t>vybavením odborných pracoven</w:t>
      </w:r>
      <w:r w:rsidR="003D7B91" w:rsidRPr="001B7FAE">
        <w:rPr>
          <w:rFonts w:ascii="Arial" w:hAnsi="Arial" w:cs="Arial"/>
        </w:rPr>
        <w:t>,</w:t>
      </w:r>
      <w:r w:rsidR="00A51430" w:rsidRPr="001B7FAE">
        <w:rPr>
          <w:rFonts w:ascii="Arial" w:hAnsi="Arial" w:cs="Arial"/>
        </w:rPr>
        <w:t xml:space="preserve"> s uloženými exponáty a modely.</w:t>
      </w:r>
    </w:p>
    <w:p w:rsidR="003906DD" w:rsidRPr="001B7FAE" w:rsidRDefault="0085770C" w:rsidP="002E3520">
      <w:pPr>
        <w:tabs>
          <w:tab w:val="left" w:pos="540"/>
        </w:tabs>
        <w:spacing w:after="60" w:line="240" w:lineRule="atLeast"/>
        <w:jc w:val="both"/>
        <w:rPr>
          <w:rFonts w:ascii="Arial" w:hAnsi="Arial" w:cs="Arial"/>
        </w:rPr>
      </w:pPr>
      <w:r w:rsidRPr="001B7FAE">
        <w:rPr>
          <w:rFonts w:ascii="Arial" w:hAnsi="Arial" w:cs="Arial"/>
        </w:rPr>
        <w:t>7</w:t>
      </w:r>
      <w:r w:rsidR="00AB399A" w:rsidRPr="001B7FAE">
        <w:rPr>
          <w:rFonts w:ascii="Arial" w:hAnsi="Arial" w:cs="Arial"/>
        </w:rPr>
        <w:t>.</w:t>
      </w:r>
      <w:r w:rsidR="00161247">
        <w:rPr>
          <w:rFonts w:ascii="Arial" w:hAnsi="Arial" w:cs="Arial"/>
        </w:rPr>
        <w:t>10</w:t>
      </w:r>
      <w:r w:rsidR="00840B94" w:rsidRPr="001B7FAE">
        <w:rPr>
          <w:rFonts w:ascii="Arial" w:hAnsi="Arial" w:cs="Arial"/>
        </w:rPr>
        <w:tab/>
      </w:r>
      <w:r w:rsidR="00264395" w:rsidRPr="001B7FAE">
        <w:rPr>
          <w:rFonts w:ascii="Arial" w:hAnsi="Arial" w:cs="Arial"/>
        </w:rPr>
        <w:t xml:space="preserve">Každý je </w:t>
      </w:r>
      <w:r w:rsidR="003906DD" w:rsidRPr="001B7FAE">
        <w:rPr>
          <w:rFonts w:ascii="Arial" w:hAnsi="Arial" w:cs="Arial"/>
        </w:rPr>
        <w:t>odpovědný za škod</w:t>
      </w:r>
      <w:r w:rsidR="008F6E1F">
        <w:rPr>
          <w:rFonts w:ascii="Arial" w:hAnsi="Arial" w:cs="Arial"/>
        </w:rPr>
        <w:t>y, které svým jednáním způsobil</w:t>
      </w:r>
      <w:r w:rsidR="003906DD" w:rsidRPr="001B7FAE">
        <w:rPr>
          <w:rFonts w:ascii="Arial" w:hAnsi="Arial" w:cs="Arial"/>
        </w:rPr>
        <w:t>.</w:t>
      </w:r>
    </w:p>
    <w:p w:rsidR="00A51430" w:rsidRPr="001B7FAE" w:rsidRDefault="0085770C" w:rsidP="006501DB">
      <w:pPr>
        <w:pStyle w:val="Nadpis1"/>
        <w:tabs>
          <w:tab w:val="left" w:pos="426"/>
        </w:tabs>
        <w:spacing w:before="360" w:after="120"/>
        <w:rPr>
          <w:rFonts w:cs="Arial"/>
          <w:sz w:val="22"/>
          <w:szCs w:val="22"/>
        </w:rPr>
      </w:pPr>
      <w:r w:rsidRPr="001B7FAE">
        <w:rPr>
          <w:rFonts w:cs="Arial"/>
          <w:sz w:val="22"/>
          <w:szCs w:val="22"/>
        </w:rPr>
        <w:t>8</w:t>
      </w:r>
      <w:r w:rsidR="006501DB" w:rsidRPr="001B7FAE">
        <w:rPr>
          <w:rFonts w:cs="Arial"/>
          <w:sz w:val="22"/>
          <w:szCs w:val="22"/>
        </w:rPr>
        <w:tab/>
      </w:r>
      <w:r w:rsidR="00A51430" w:rsidRPr="001B7FAE">
        <w:rPr>
          <w:rFonts w:cs="Arial"/>
          <w:sz w:val="22"/>
          <w:szCs w:val="22"/>
        </w:rPr>
        <w:t>Ochrana zdraví a zdraví spolužáků v souladu s vyhláškou o evidenci úrazů dětí, žáků a studentů</w:t>
      </w:r>
      <w:r w:rsidR="00E25ABD" w:rsidRPr="001B7FAE">
        <w:rPr>
          <w:rFonts w:cs="Arial"/>
          <w:sz w:val="22"/>
          <w:szCs w:val="22"/>
        </w:rPr>
        <w:t>, v platném znění</w:t>
      </w:r>
    </w:p>
    <w:p w:rsidR="00A51430" w:rsidRPr="001B7FAE" w:rsidRDefault="0085770C" w:rsidP="002E3520">
      <w:pPr>
        <w:tabs>
          <w:tab w:val="left" w:pos="540"/>
        </w:tabs>
        <w:spacing w:after="60"/>
        <w:jc w:val="both"/>
        <w:rPr>
          <w:rFonts w:ascii="Arial" w:hAnsi="Arial" w:cs="Arial"/>
        </w:rPr>
      </w:pPr>
      <w:r w:rsidRPr="001B7FAE">
        <w:rPr>
          <w:rFonts w:ascii="Arial" w:hAnsi="Arial" w:cs="Arial"/>
        </w:rPr>
        <w:t>8</w:t>
      </w:r>
      <w:r w:rsidR="00931F4D" w:rsidRPr="001B7FAE">
        <w:rPr>
          <w:rFonts w:ascii="Arial" w:hAnsi="Arial" w:cs="Arial"/>
        </w:rPr>
        <w:t>.1</w:t>
      </w:r>
      <w:r w:rsidR="00931F4D" w:rsidRPr="001B7FAE">
        <w:rPr>
          <w:rFonts w:ascii="Arial" w:hAnsi="Arial" w:cs="Arial"/>
        </w:rPr>
        <w:tab/>
      </w:r>
      <w:r w:rsidR="00A51430" w:rsidRPr="001B7FAE">
        <w:rPr>
          <w:rFonts w:ascii="Arial" w:hAnsi="Arial" w:cs="Arial"/>
        </w:rPr>
        <w:t>Žák se při všech školních činnostech chová ta</w:t>
      </w:r>
      <w:r w:rsidR="00D56024" w:rsidRPr="001B7FAE">
        <w:rPr>
          <w:rFonts w:ascii="Arial" w:hAnsi="Arial" w:cs="Arial"/>
        </w:rPr>
        <w:t>k, aby neohrozil</w:t>
      </w:r>
      <w:r w:rsidR="00A51430" w:rsidRPr="001B7FAE">
        <w:rPr>
          <w:rFonts w:ascii="Arial" w:hAnsi="Arial" w:cs="Arial"/>
        </w:rPr>
        <w:t xml:space="preserve"> zdraví své, svých spolužáků či jiných osob.</w:t>
      </w:r>
    </w:p>
    <w:p w:rsidR="00A51430" w:rsidRPr="001B7FAE" w:rsidRDefault="0085770C" w:rsidP="002E3520">
      <w:pPr>
        <w:tabs>
          <w:tab w:val="left" w:pos="540"/>
        </w:tabs>
        <w:spacing w:after="60"/>
        <w:rPr>
          <w:rFonts w:ascii="Arial" w:hAnsi="Arial" w:cs="Arial"/>
        </w:rPr>
      </w:pPr>
      <w:r w:rsidRPr="001B7FAE">
        <w:rPr>
          <w:rFonts w:ascii="Arial" w:hAnsi="Arial" w:cs="Arial"/>
        </w:rPr>
        <w:t>8</w:t>
      </w:r>
      <w:r w:rsidR="00931F4D" w:rsidRPr="001B7FAE">
        <w:rPr>
          <w:rFonts w:ascii="Arial" w:hAnsi="Arial" w:cs="Arial"/>
        </w:rPr>
        <w:t>.2</w:t>
      </w:r>
      <w:r w:rsidR="00931F4D" w:rsidRPr="001B7FAE">
        <w:rPr>
          <w:rFonts w:ascii="Arial" w:hAnsi="Arial" w:cs="Arial"/>
        </w:rPr>
        <w:tab/>
      </w:r>
      <w:r w:rsidR="00A51430" w:rsidRPr="001B7FAE">
        <w:rPr>
          <w:rFonts w:ascii="Arial" w:hAnsi="Arial" w:cs="Arial"/>
        </w:rPr>
        <w:t>Žák nenosí do školy předměty,</w:t>
      </w:r>
      <w:r w:rsidR="00C617A1" w:rsidRPr="001B7FAE">
        <w:rPr>
          <w:rFonts w:ascii="Arial" w:hAnsi="Arial" w:cs="Arial"/>
        </w:rPr>
        <w:t xml:space="preserve"> </w:t>
      </w:r>
      <w:r w:rsidR="00A51430" w:rsidRPr="001B7FAE">
        <w:rPr>
          <w:rFonts w:ascii="Arial" w:hAnsi="Arial" w:cs="Arial"/>
        </w:rPr>
        <w:t xml:space="preserve">kterými by mohl ohrozit zdraví své i ostatních. </w:t>
      </w:r>
    </w:p>
    <w:p w:rsidR="00A51430" w:rsidRPr="001B7FAE" w:rsidRDefault="0085770C" w:rsidP="002E3520">
      <w:pPr>
        <w:pStyle w:val="Seznam"/>
        <w:tabs>
          <w:tab w:val="left" w:pos="540"/>
        </w:tabs>
        <w:spacing w:after="60"/>
        <w:ind w:left="0" w:firstLine="0"/>
        <w:jc w:val="both"/>
        <w:rPr>
          <w:rFonts w:ascii="Arial" w:hAnsi="Arial" w:cs="Arial"/>
        </w:rPr>
      </w:pPr>
      <w:r w:rsidRPr="001B7FAE">
        <w:rPr>
          <w:rFonts w:ascii="Arial" w:hAnsi="Arial" w:cs="Arial"/>
        </w:rPr>
        <w:t>8</w:t>
      </w:r>
      <w:r w:rsidR="00A51430" w:rsidRPr="001B7FAE">
        <w:rPr>
          <w:rFonts w:ascii="Arial" w:hAnsi="Arial" w:cs="Arial"/>
        </w:rPr>
        <w:t>.3</w:t>
      </w:r>
      <w:r w:rsidR="00931F4D" w:rsidRPr="001B7FAE">
        <w:rPr>
          <w:rFonts w:ascii="Arial" w:hAnsi="Arial" w:cs="Arial"/>
          <w:b/>
        </w:rPr>
        <w:tab/>
      </w:r>
      <w:r w:rsidR="00A51430" w:rsidRPr="001B7FAE">
        <w:rPr>
          <w:rFonts w:ascii="Arial" w:hAnsi="Arial" w:cs="Arial"/>
        </w:rPr>
        <w:t>Žák plně respektuje řády odborných pracoven a učeben.</w:t>
      </w:r>
    </w:p>
    <w:p w:rsidR="00A51430" w:rsidRPr="001B7FAE" w:rsidRDefault="0085770C" w:rsidP="002E3520">
      <w:pPr>
        <w:pStyle w:val="Seznam"/>
        <w:tabs>
          <w:tab w:val="left" w:pos="540"/>
        </w:tabs>
        <w:spacing w:after="60"/>
        <w:ind w:left="0" w:firstLine="0"/>
        <w:jc w:val="both"/>
        <w:rPr>
          <w:rFonts w:ascii="Arial" w:hAnsi="Arial" w:cs="Arial"/>
        </w:rPr>
      </w:pPr>
      <w:r w:rsidRPr="001B7FAE">
        <w:rPr>
          <w:rFonts w:ascii="Arial" w:hAnsi="Arial" w:cs="Arial"/>
        </w:rPr>
        <w:t>8</w:t>
      </w:r>
      <w:r w:rsidR="00A51430" w:rsidRPr="001B7FAE">
        <w:rPr>
          <w:rFonts w:ascii="Arial" w:hAnsi="Arial" w:cs="Arial"/>
        </w:rPr>
        <w:t>.4</w:t>
      </w:r>
      <w:r w:rsidR="00931F4D" w:rsidRPr="001B7FAE">
        <w:rPr>
          <w:rFonts w:ascii="Arial" w:hAnsi="Arial" w:cs="Arial"/>
          <w:b/>
        </w:rPr>
        <w:tab/>
      </w:r>
      <w:r w:rsidR="00A51430" w:rsidRPr="001B7FAE">
        <w:rPr>
          <w:rFonts w:ascii="Arial" w:hAnsi="Arial" w:cs="Arial"/>
        </w:rPr>
        <w:t>Žák se řídí platnými zásadami bezpečnosti a ochrany zdraví</w:t>
      </w:r>
      <w:r w:rsidR="00C617A1" w:rsidRPr="001B7FAE">
        <w:rPr>
          <w:rFonts w:ascii="Arial" w:hAnsi="Arial" w:cs="Arial"/>
        </w:rPr>
        <w:t xml:space="preserve"> při všech školních činnostech</w:t>
      </w:r>
      <w:r w:rsidR="00A51430" w:rsidRPr="001B7FAE">
        <w:rPr>
          <w:rFonts w:ascii="Arial" w:hAnsi="Arial" w:cs="Arial"/>
        </w:rPr>
        <w:t>.</w:t>
      </w:r>
    </w:p>
    <w:p w:rsidR="00A51430" w:rsidRPr="001B7FAE" w:rsidRDefault="0085770C" w:rsidP="002E3520">
      <w:pPr>
        <w:tabs>
          <w:tab w:val="left" w:pos="540"/>
        </w:tabs>
        <w:spacing w:after="60"/>
        <w:jc w:val="both"/>
        <w:rPr>
          <w:rFonts w:ascii="Arial" w:hAnsi="Arial" w:cs="Arial"/>
        </w:rPr>
      </w:pPr>
      <w:r w:rsidRPr="001B7FAE">
        <w:rPr>
          <w:rFonts w:ascii="Arial" w:hAnsi="Arial" w:cs="Arial"/>
        </w:rPr>
        <w:t>8</w:t>
      </w:r>
      <w:r w:rsidR="00931F4D" w:rsidRPr="001B7FAE">
        <w:rPr>
          <w:rFonts w:ascii="Arial" w:hAnsi="Arial" w:cs="Arial"/>
        </w:rPr>
        <w:t>.5</w:t>
      </w:r>
      <w:r w:rsidR="00931F4D" w:rsidRPr="001B7FAE">
        <w:rPr>
          <w:rFonts w:ascii="Arial" w:hAnsi="Arial" w:cs="Arial"/>
        </w:rPr>
        <w:tab/>
      </w:r>
      <w:r w:rsidR="00A51430" w:rsidRPr="001B7FAE">
        <w:rPr>
          <w:rFonts w:ascii="Arial" w:hAnsi="Arial" w:cs="Arial"/>
        </w:rPr>
        <w:t>Každý úraz,</w:t>
      </w:r>
      <w:r w:rsidR="00D56024" w:rsidRPr="001B7FAE">
        <w:rPr>
          <w:rFonts w:ascii="Arial" w:hAnsi="Arial" w:cs="Arial"/>
        </w:rPr>
        <w:t xml:space="preserve"> </w:t>
      </w:r>
      <w:r w:rsidR="00A51430" w:rsidRPr="001B7FAE">
        <w:rPr>
          <w:rFonts w:ascii="Arial" w:hAnsi="Arial" w:cs="Arial"/>
        </w:rPr>
        <w:t>poranění či nehodu, k níž dojde během vyučování ve třídě,</w:t>
      </w:r>
      <w:r w:rsidR="00D56024" w:rsidRPr="001B7FAE">
        <w:rPr>
          <w:rFonts w:ascii="Arial" w:hAnsi="Arial" w:cs="Arial"/>
        </w:rPr>
        <w:t xml:space="preserve"> </w:t>
      </w:r>
      <w:r w:rsidR="00A51430" w:rsidRPr="001B7FAE">
        <w:rPr>
          <w:rFonts w:ascii="Arial" w:hAnsi="Arial" w:cs="Arial"/>
        </w:rPr>
        <w:t>na chodbě</w:t>
      </w:r>
      <w:r w:rsidR="00E25ABD" w:rsidRPr="001B7FAE">
        <w:rPr>
          <w:rFonts w:ascii="Arial" w:hAnsi="Arial" w:cs="Arial"/>
        </w:rPr>
        <w:t>, na hřišti a v přilehlých částech areálu školy,</w:t>
      </w:r>
      <w:r w:rsidR="00A51430" w:rsidRPr="001B7FAE">
        <w:rPr>
          <w:rFonts w:ascii="Arial" w:hAnsi="Arial" w:cs="Arial"/>
        </w:rPr>
        <w:t xml:space="preserve"> hlásí žáci ihned svému vyučujícímu a následně třídnímu učiteli.</w:t>
      </w:r>
    </w:p>
    <w:p w:rsidR="00A51430" w:rsidRPr="001B7FAE" w:rsidRDefault="0085770C" w:rsidP="002E3520">
      <w:pPr>
        <w:pStyle w:val="Seznam"/>
        <w:tabs>
          <w:tab w:val="left" w:pos="540"/>
        </w:tabs>
        <w:spacing w:after="60"/>
        <w:ind w:left="0" w:firstLine="0"/>
        <w:jc w:val="both"/>
        <w:rPr>
          <w:rFonts w:ascii="Arial" w:hAnsi="Arial" w:cs="Arial"/>
        </w:rPr>
      </w:pPr>
      <w:r w:rsidRPr="001B7FAE">
        <w:rPr>
          <w:rFonts w:ascii="Arial" w:hAnsi="Arial" w:cs="Arial"/>
        </w:rPr>
        <w:t>8</w:t>
      </w:r>
      <w:r w:rsidR="00A51430" w:rsidRPr="001B7FAE">
        <w:rPr>
          <w:rFonts w:ascii="Arial" w:hAnsi="Arial" w:cs="Arial"/>
        </w:rPr>
        <w:t>.6</w:t>
      </w:r>
      <w:r w:rsidR="00931F4D" w:rsidRPr="001B7FAE">
        <w:rPr>
          <w:rFonts w:ascii="Arial" w:hAnsi="Arial" w:cs="Arial"/>
        </w:rPr>
        <w:tab/>
      </w:r>
      <w:r w:rsidR="00A51430" w:rsidRPr="001B7FAE">
        <w:rPr>
          <w:rFonts w:ascii="Arial" w:hAnsi="Arial" w:cs="Arial"/>
        </w:rPr>
        <w:t>Úrazy,</w:t>
      </w:r>
      <w:r w:rsidR="00D56024" w:rsidRPr="001B7FAE">
        <w:rPr>
          <w:rFonts w:ascii="Arial" w:hAnsi="Arial" w:cs="Arial"/>
        </w:rPr>
        <w:t xml:space="preserve"> </w:t>
      </w:r>
      <w:r w:rsidR="00A51430" w:rsidRPr="001B7FAE">
        <w:rPr>
          <w:rFonts w:ascii="Arial" w:hAnsi="Arial" w:cs="Arial"/>
        </w:rPr>
        <w:t xml:space="preserve">ke kterým došlo při společné činnosti žáků </w:t>
      </w:r>
      <w:r w:rsidR="00536EAC" w:rsidRPr="001B7FAE">
        <w:rPr>
          <w:rFonts w:ascii="Arial" w:hAnsi="Arial" w:cs="Arial"/>
        </w:rPr>
        <w:t xml:space="preserve">na </w:t>
      </w:r>
      <w:r w:rsidR="00A51430" w:rsidRPr="001B7FAE">
        <w:rPr>
          <w:rFonts w:ascii="Arial" w:hAnsi="Arial" w:cs="Arial"/>
        </w:rPr>
        <w:t>mimo</w:t>
      </w:r>
      <w:r w:rsidR="00536EAC" w:rsidRPr="001B7FAE">
        <w:rPr>
          <w:rFonts w:ascii="Arial" w:hAnsi="Arial" w:cs="Arial"/>
        </w:rPr>
        <w:t>školní akci</w:t>
      </w:r>
      <w:r w:rsidR="00A51430" w:rsidRPr="001B7FAE">
        <w:rPr>
          <w:rFonts w:ascii="Arial" w:hAnsi="Arial" w:cs="Arial"/>
        </w:rPr>
        <w:t>,</w:t>
      </w:r>
      <w:r w:rsidR="00D56024" w:rsidRPr="001B7FAE">
        <w:rPr>
          <w:rFonts w:ascii="Arial" w:hAnsi="Arial" w:cs="Arial"/>
        </w:rPr>
        <w:t xml:space="preserve"> </w:t>
      </w:r>
      <w:r w:rsidR="003D7B91" w:rsidRPr="001B7FAE">
        <w:rPr>
          <w:rFonts w:ascii="Arial" w:hAnsi="Arial" w:cs="Arial"/>
        </w:rPr>
        <w:t>je</w:t>
      </w:r>
      <w:r w:rsidR="00A51430" w:rsidRPr="001B7FAE">
        <w:rPr>
          <w:rFonts w:ascii="Arial" w:hAnsi="Arial" w:cs="Arial"/>
        </w:rPr>
        <w:t xml:space="preserve"> třeba </w:t>
      </w:r>
      <w:r w:rsidR="003D7B91" w:rsidRPr="001B7FAE">
        <w:rPr>
          <w:rFonts w:ascii="Arial" w:hAnsi="Arial" w:cs="Arial"/>
        </w:rPr>
        <w:t xml:space="preserve">neprodleně </w:t>
      </w:r>
      <w:r w:rsidR="00A51430" w:rsidRPr="001B7FAE">
        <w:rPr>
          <w:rFonts w:ascii="Arial" w:hAnsi="Arial" w:cs="Arial"/>
        </w:rPr>
        <w:t>hlásit</w:t>
      </w:r>
      <w:r w:rsidR="003D7B91" w:rsidRPr="001B7FAE">
        <w:rPr>
          <w:rFonts w:ascii="Arial" w:hAnsi="Arial" w:cs="Arial"/>
        </w:rPr>
        <w:t xml:space="preserve"> </w:t>
      </w:r>
      <w:r w:rsidR="00EB0E94" w:rsidRPr="001B7FAE">
        <w:rPr>
          <w:rFonts w:ascii="Arial" w:hAnsi="Arial" w:cs="Arial"/>
        </w:rPr>
        <w:t>pověřenému pracovníku školy</w:t>
      </w:r>
      <w:r w:rsidR="00A51430" w:rsidRPr="001B7FAE">
        <w:rPr>
          <w:rFonts w:ascii="Arial" w:hAnsi="Arial" w:cs="Arial"/>
        </w:rPr>
        <w:t>.</w:t>
      </w:r>
    </w:p>
    <w:p w:rsidR="00A51430" w:rsidRDefault="0085770C" w:rsidP="002E3520">
      <w:pPr>
        <w:pStyle w:val="Nadpis2"/>
        <w:keepNext w:val="0"/>
        <w:tabs>
          <w:tab w:val="left" w:pos="540"/>
        </w:tabs>
        <w:spacing w:before="0"/>
        <w:jc w:val="both"/>
        <w:rPr>
          <w:rFonts w:cs="Arial"/>
          <w:b w:val="0"/>
          <w:i w:val="0"/>
          <w:sz w:val="20"/>
        </w:rPr>
      </w:pPr>
      <w:r w:rsidRPr="001B7FAE">
        <w:rPr>
          <w:rFonts w:cs="Arial"/>
          <w:b w:val="0"/>
          <w:i w:val="0"/>
          <w:sz w:val="20"/>
        </w:rPr>
        <w:t>8</w:t>
      </w:r>
      <w:r w:rsidR="00A51430" w:rsidRPr="001B7FAE">
        <w:rPr>
          <w:rFonts w:cs="Arial"/>
          <w:b w:val="0"/>
          <w:i w:val="0"/>
          <w:sz w:val="20"/>
        </w:rPr>
        <w:t>.</w:t>
      </w:r>
      <w:r w:rsidR="008F6E1F">
        <w:rPr>
          <w:rFonts w:cs="Arial"/>
          <w:b w:val="0"/>
          <w:i w:val="0"/>
          <w:sz w:val="20"/>
        </w:rPr>
        <w:t>7</w:t>
      </w:r>
      <w:r w:rsidR="00931F4D" w:rsidRPr="001B7FAE">
        <w:rPr>
          <w:rFonts w:cs="Arial"/>
          <w:i w:val="0"/>
          <w:sz w:val="20"/>
        </w:rPr>
        <w:tab/>
      </w:r>
      <w:r w:rsidR="00A51430" w:rsidRPr="001B7FAE">
        <w:rPr>
          <w:rFonts w:cs="Arial"/>
          <w:b w:val="0"/>
          <w:i w:val="0"/>
          <w:sz w:val="20"/>
        </w:rPr>
        <w:t>Žák plně respektuje níže uvedená pravidla vnitřního režimu školy</w:t>
      </w:r>
      <w:r w:rsidR="00A51430" w:rsidRPr="00161247">
        <w:rPr>
          <w:rFonts w:cs="Arial"/>
          <w:b w:val="0"/>
          <w:i w:val="0"/>
          <w:sz w:val="20"/>
        </w:rPr>
        <w:t>.</w:t>
      </w:r>
    </w:p>
    <w:p w:rsidR="00161247" w:rsidRPr="00161247" w:rsidRDefault="008F6E1F" w:rsidP="008F6E1F">
      <w:pPr>
        <w:tabs>
          <w:tab w:val="left" w:pos="567"/>
        </w:tabs>
        <w:jc w:val="both"/>
      </w:pPr>
      <w:r>
        <w:rPr>
          <w:rFonts w:ascii="Arial" w:hAnsi="Arial" w:cs="Arial"/>
        </w:rPr>
        <w:t>8.8</w:t>
      </w:r>
      <w:r w:rsidR="00161247" w:rsidRPr="00161247">
        <w:rPr>
          <w:rFonts w:ascii="Arial" w:hAnsi="Arial" w:cs="Arial"/>
        </w:rPr>
        <w:tab/>
        <w:t>Zaměstnanci jsou povinni vyzvat osobu, která nedodržuje zákaz kouření nebo používání elektronické cigarety, nebo je zjevně pod vlivem alkoholu nebo jiné návykové látky, a je ve stavu, v němž ohrožuje sebe nebo jinou osobu, majetek nebo veřejný pořádek, aby v tomto jednání nepokračovala nebo aby prostor školy opustila.</w:t>
      </w:r>
    </w:p>
    <w:p w:rsidR="00A51430" w:rsidRPr="001B7FAE" w:rsidRDefault="0085770C" w:rsidP="00AC4092">
      <w:pPr>
        <w:tabs>
          <w:tab w:val="left" w:pos="426"/>
        </w:tabs>
        <w:spacing w:before="360" w:after="120"/>
        <w:rPr>
          <w:rFonts w:ascii="Arial" w:hAnsi="Arial" w:cs="Arial"/>
          <w:b/>
          <w:sz w:val="22"/>
          <w:szCs w:val="22"/>
        </w:rPr>
      </w:pPr>
      <w:r w:rsidRPr="001B7FAE">
        <w:rPr>
          <w:rFonts w:ascii="Arial" w:hAnsi="Arial" w:cs="Arial"/>
          <w:b/>
          <w:sz w:val="22"/>
          <w:szCs w:val="22"/>
        </w:rPr>
        <w:t>9</w:t>
      </w:r>
      <w:r w:rsidR="006501DB" w:rsidRPr="001B7FAE">
        <w:rPr>
          <w:rFonts w:ascii="Arial" w:hAnsi="Arial" w:cs="Arial"/>
          <w:b/>
          <w:sz w:val="22"/>
          <w:szCs w:val="22"/>
        </w:rPr>
        <w:tab/>
      </w:r>
      <w:r w:rsidR="00A51430" w:rsidRPr="001B7FAE">
        <w:rPr>
          <w:rFonts w:ascii="Arial" w:hAnsi="Arial" w:cs="Arial"/>
          <w:b/>
          <w:sz w:val="22"/>
          <w:szCs w:val="22"/>
        </w:rPr>
        <w:t>Vnitřní režim školy</w:t>
      </w:r>
    </w:p>
    <w:p w:rsidR="00A51430" w:rsidRPr="001B7FAE" w:rsidRDefault="0085770C" w:rsidP="00AC4092">
      <w:pPr>
        <w:tabs>
          <w:tab w:val="left" w:pos="540"/>
        </w:tabs>
        <w:spacing w:after="60"/>
        <w:jc w:val="both"/>
        <w:rPr>
          <w:rFonts w:ascii="Arial" w:hAnsi="Arial" w:cs="Arial"/>
          <w:b/>
        </w:rPr>
      </w:pPr>
      <w:r w:rsidRPr="001B7FAE">
        <w:rPr>
          <w:rFonts w:ascii="Arial" w:hAnsi="Arial" w:cs="Arial"/>
          <w:b/>
        </w:rPr>
        <w:t>9</w:t>
      </w:r>
      <w:r w:rsidR="00931F4D" w:rsidRPr="001B7FAE">
        <w:rPr>
          <w:rFonts w:ascii="Arial" w:hAnsi="Arial" w:cs="Arial"/>
          <w:b/>
        </w:rPr>
        <w:t>.1</w:t>
      </w:r>
      <w:r w:rsidR="00931F4D" w:rsidRPr="001B7FAE">
        <w:rPr>
          <w:rFonts w:ascii="Arial" w:hAnsi="Arial" w:cs="Arial"/>
          <w:b/>
        </w:rPr>
        <w:tab/>
      </w:r>
      <w:r w:rsidR="00A51430" w:rsidRPr="001B7FAE">
        <w:rPr>
          <w:rFonts w:ascii="Arial" w:hAnsi="Arial" w:cs="Arial"/>
          <w:b/>
        </w:rPr>
        <w:t>Příprava na vyučování</w:t>
      </w:r>
    </w:p>
    <w:p w:rsidR="00A51430" w:rsidRPr="001B7FAE" w:rsidRDefault="0085770C" w:rsidP="00924AC3">
      <w:pPr>
        <w:tabs>
          <w:tab w:val="left" w:pos="720"/>
        </w:tabs>
        <w:spacing w:after="60"/>
        <w:jc w:val="both"/>
        <w:rPr>
          <w:rFonts w:ascii="Arial" w:hAnsi="Arial" w:cs="Arial"/>
        </w:rPr>
      </w:pPr>
      <w:r w:rsidRPr="001B7FAE">
        <w:rPr>
          <w:rFonts w:ascii="Arial" w:hAnsi="Arial" w:cs="Arial"/>
        </w:rPr>
        <w:t>9</w:t>
      </w:r>
      <w:r w:rsidR="00A51430" w:rsidRPr="001B7FAE">
        <w:rPr>
          <w:rFonts w:ascii="Arial" w:hAnsi="Arial" w:cs="Arial"/>
        </w:rPr>
        <w:t>.1</w:t>
      </w:r>
      <w:r w:rsidR="00591023" w:rsidRPr="001B7FAE">
        <w:rPr>
          <w:rFonts w:ascii="Arial" w:hAnsi="Arial" w:cs="Arial"/>
        </w:rPr>
        <w:t>.</w:t>
      </w:r>
      <w:r w:rsidR="00931F4D" w:rsidRPr="001B7FAE">
        <w:rPr>
          <w:rFonts w:ascii="Arial" w:hAnsi="Arial" w:cs="Arial"/>
        </w:rPr>
        <w:t>1</w:t>
      </w:r>
      <w:r w:rsidR="00931F4D" w:rsidRPr="001B7FAE">
        <w:rPr>
          <w:rFonts w:ascii="Arial" w:hAnsi="Arial" w:cs="Arial"/>
        </w:rPr>
        <w:tab/>
      </w:r>
      <w:r w:rsidR="00571AB2" w:rsidRPr="001B7FAE">
        <w:rPr>
          <w:rFonts w:ascii="Arial" w:hAnsi="Arial" w:cs="Arial"/>
        </w:rPr>
        <w:t>Ž</w:t>
      </w:r>
      <w:r w:rsidR="00A51430" w:rsidRPr="001B7FAE">
        <w:rPr>
          <w:rFonts w:ascii="Arial" w:hAnsi="Arial" w:cs="Arial"/>
        </w:rPr>
        <w:t>ák se po příchodu do třídy</w:t>
      </w:r>
      <w:r w:rsidR="00571AB2" w:rsidRPr="001B7FAE">
        <w:rPr>
          <w:rFonts w:ascii="Arial" w:hAnsi="Arial" w:cs="Arial"/>
        </w:rPr>
        <w:t xml:space="preserve"> připravuje na vyučovací hodinu.</w:t>
      </w:r>
    </w:p>
    <w:p w:rsidR="00A51430" w:rsidRPr="001B7FAE" w:rsidRDefault="0085770C" w:rsidP="00924AC3">
      <w:pPr>
        <w:tabs>
          <w:tab w:val="left" w:pos="720"/>
        </w:tabs>
        <w:spacing w:after="60"/>
        <w:jc w:val="both"/>
        <w:rPr>
          <w:rFonts w:ascii="Arial" w:hAnsi="Arial" w:cs="Arial"/>
        </w:rPr>
      </w:pPr>
      <w:r w:rsidRPr="001B7FAE">
        <w:rPr>
          <w:rFonts w:ascii="Arial" w:hAnsi="Arial" w:cs="Arial"/>
        </w:rPr>
        <w:t>9</w:t>
      </w:r>
      <w:r w:rsidR="00931F4D" w:rsidRPr="001B7FAE">
        <w:rPr>
          <w:rFonts w:ascii="Arial" w:hAnsi="Arial" w:cs="Arial"/>
        </w:rPr>
        <w:t>.1.2</w:t>
      </w:r>
      <w:r w:rsidR="00931F4D" w:rsidRPr="001B7FAE">
        <w:rPr>
          <w:rFonts w:ascii="Arial" w:hAnsi="Arial" w:cs="Arial"/>
        </w:rPr>
        <w:tab/>
      </w:r>
      <w:r w:rsidR="00571AB2" w:rsidRPr="001B7FAE">
        <w:rPr>
          <w:rFonts w:ascii="Arial" w:hAnsi="Arial" w:cs="Arial"/>
        </w:rPr>
        <w:t>P</w:t>
      </w:r>
      <w:r w:rsidR="00A51430" w:rsidRPr="001B7FAE">
        <w:rPr>
          <w:rFonts w:ascii="Arial" w:hAnsi="Arial" w:cs="Arial"/>
        </w:rPr>
        <w:t>o z</w:t>
      </w:r>
      <w:r w:rsidR="00D56024" w:rsidRPr="001B7FAE">
        <w:rPr>
          <w:rFonts w:ascii="Arial" w:hAnsi="Arial" w:cs="Arial"/>
        </w:rPr>
        <w:t>vonění neopouští třídu</w:t>
      </w:r>
      <w:r w:rsidR="00571AB2" w:rsidRPr="001B7FAE">
        <w:rPr>
          <w:rFonts w:ascii="Arial" w:hAnsi="Arial" w:cs="Arial"/>
        </w:rPr>
        <w:t>.</w:t>
      </w:r>
    </w:p>
    <w:p w:rsidR="00A51430" w:rsidRPr="001B7FAE" w:rsidRDefault="0085770C" w:rsidP="00924AC3">
      <w:pPr>
        <w:tabs>
          <w:tab w:val="left" w:pos="720"/>
        </w:tabs>
        <w:spacing w:after="60"/>
        <w:jc w:val="both"/>
        <w:rPr>
          <w:rFonts w:ascii="Arial" w:hAnsi="Arial" w:cs="Arial"/>
        </w:rPr>
      </w:pPr>
      <w:r w:rsidRPr="001B7FAE">
        <w:rPr>
          <w:rFonts w:ascii="Arial" w:hAnsi="Arial" w:cs="Arial"/>
        </w:rPr>
        <w:t>9</w:t>
      </w:r>
      <w:r w:rsidR="00931F4D" w:rsidRPr="001B7FAE">
        <w:rPr>
          <w:rFonts w:ascii="Arial" w:hAnsi="Arial" w:cs="Arial"/>
        </w:rPr>
        <w:t>.1.3</w:t>
      </w:r>
      <w:r w:rsidR="00931F4D" w:rsidRPr="001B7FAE">
        <w:rPr>
          <w:rFonts w:ascii="Arial" w:hAnsi="Arial" w:cs="Arial"/>
        </w:rPr>
        <w:tab/>
      </w:r>
      <w:r w:rsidR="00571AB2" w:rsidRPr="001B7FAE">
        <w:rPr>
          <w:rFonts w:ascii="Arial" w:hAnsi="Arial" w:cs="Arial"/>
        </w:rPr>
        <w:t>P</w:t>
      </w:r>
      <w:r w:rsidR="00A51430" w:rsidRPr="001B7FAE">
        <w:rPr>
          <w:rFonts w:ascii="Arial" w:hAnsi="Arial" w:cs="Arial"/>
        </w:rPr>
        <w:t>ři vstupu učitele nebo jiné dospělé osoby do třídy žáci pozdra</w:t>
      </w:r>
      <w:r w:rsidR="00571AB2" w:rsidRPr="001B7FAE">
        <w:rPr>
          <w:rFonts w:ascii="Arial" w:hAnsi="Arial" w:cs="Arial"/>
        </w:rPr>
        <w:t xml:space="preserve">ví </w:t>
      </w:r>
      <w:r w:rsidR="00EB0E94" w:rsidRPr="001B7FAE">
        <w:rPr>
          <w:rFonts w:ascii="Arial" w:hAnsi="Arial" w:cs="Arial"/>
        </w:rPr>
        <w:t>povstáním</w:t>
      </w:r>
      <w:r w:rsidR="00571AB2" w:rsidRPr="001B7FAE">
        <w:rPr>
          <w:rFonts w:ascii="Arial" w:hAnsi="Arial" w:cs="Arial"/>
        </w:rPr>
        <w:t>.</w:t>
      </w:r>
    </w:p>
    <w:p w:rsidR="00A51430" w:rsidRPr="001B7FAE" w:rsidRDefault="0085770C" w:rsidP="00924AC3">
      <w:pPr>
        <w:tabs>
          <w:tab w:val="left" w:pos="720"/>
        </w:tabs>
        <w:spacing w:after="60"/>
        <w:jc w:val="both"/>
        <w:rPr>
          <w:rFonts w:ascii="Arial" w:hAnsi="Arial" w:cs="Arial"/>
        </w:rPr>
      </w:pPr>
      <w:r w:rsidRPr="001B7FAE">
        <w:rPr>
          <w:rFonts w:ascii="Arial" w:hAnsi="Arial" w:cs="Arial"/>
        </w:rPr>
        <w:t>9</w:t>
      </w:r>
      <w:r w:rsidR="00A51430" w:rsidRPr="001B7FAE">
        <w:rPr>
          <w:rFonts w:ascii="Arial" w:hAnsi="Arial" w:cs="Arial"/>
        </w:rPr>
        <w:t>.1</w:t>
      </w:r>
      <w:r w:rsidR="00A51430" w:rsidRPr="001B7FAE">
        <w:rPr>
          <w:rFonts w:ascii="Arial" w:hAnsi="Arial" w:cs="Arial"/>
          <w:b/>
        </w:rPr>
        <w:t>.</w:t>
      </w:r>
      <w:r w:rsidR="00931F4D" w:rsidRPr="001B7FAE">
        <w:rPr>
          <w:rFonts w:ascii="Arial" w:hAnsi="Arial" w:cs="Arial"/>
        </w:rPr>
        <w:t>4</w:t>
      </w:r>
      <w:r w:rsidR="00931F4D" w:rsidRPr="001B7FAE">
        <w:rPr>
          <w:rFonts w:ascii="Arial" w:hAnsi="Arial" w:cs="Arial"/>
        </w:rPr>
        <w:tab/>
      </w:r>
      <w:r w:rsidR="00571AB2" w:rsidRPr="001B7FAE">
        <w:rPr>
          <w:rFonts w:ascii="Arial" w:hAnsi="Arial" w:cs="Arial"/>
        </w:rPr>
        <w:t>Žák plní zadané domácí úkoly.</w:t>
      </w:r>
    </w:p>
    <w:p w:rsidR="00A51430" w:rsidRPr="001B7FAE" w:rsidRDefault="0085770C" w:rsidP="00924AC3">
      <w:pPr>
        <w:tabs>
          <w:tab w:val="left" w:pos="720"/>
        </w:tabs>
        <w:spacing w:after="60"/>
        <w:jc w:val="both"/>
        <w:rPr>
          <w:rFonts w:ascii="Arial" w:hAnsi="Arial" w:cs="Arial"/>
        </w:rPr>
      </w:pPr>
      <w:r w:rsidRPr="001B7FAE">
        <w:rPr>
          <w:rFonts w:ascii="Arial" w:hAnsi="Arial" w:cs="Arial"/>
        </w:rPr>
        <w:t>9</w:t>
      </w:r>
      <w:r w:rsidR="00931F4D" w:rsidRPr="001B7FAE">
        <w:rPr>
          <w:rFonts w:ascii="Arial" w:hAnsi="Arial" w:cs="Arial"/>
        </w:rPr>
        <w:t>.1.5</w:t>
      </w:r>
      <w:r w:rsidR="00931F4D" w:rsidRPr="001B7FAE">
        <w:rPr>
          <w:rFonts w:ascii="Arial" w:hAnsi="Arial" w:cs="Arial"/>
        </w:rPr>
        <w:tab/>
      </w:r>
      <w:r w:rsidR="00571AB2" w:rsidRPr="001B7FAE">
        <w:rPr>
          <w:rFonts w:ascii="Arial" w:hAnsi="Arial" w:cs="Arial"/>
        </w:rPr>
        <w:t>N</w:t>
      </w:r>
      <w:r w:rsidR="00A51430" w:rsidRPr="001B7FAE">
        <w:rPr>
          <w:rFonts w:ascii="Arial" w:hAnsi="Arial" w:cs="Arial"/>
        </w:rPr>
        <w:t>esplnění domácích úkolů a zapo</w:t>
      </w:r>
      <w:r w:rsidR="00C617A1" w:rsidRPr="001B7FAE">
        <w:rPr>
          <w:rFonts w:ascii="Arial" w:hAnsi="Arial" w:cs="Arial"/>
        </w:rPr>
        <w:t>menutí pomůcek hlásí na počátku</w:t>
      </w:r>
      <w:r w:rsidR="00A51430" w:rsidRPr="001B7FAE">
        <w:rPr>
          <w:rFonts w:ascii="Arial" w:hAnsi="Arial" w:cs="Arial"/>
        </w:rPr>
        <w:t xml:space="preserve"> hodiny vyučujícímu</w:t>
      </w:r>
      <w:r w:rsidR="00571AB2" w:rsidRPr="001B7FAE">
        <w:rPr>
          <w:rFonts w:ascii="Arial" w:hAnsi="Arial" w:cs="Arial"/>
        </w:rPr>
        <w:t>.</w:t>
      </w:r>
    </w:p>
    <w:p w:rsidR="00A51430" w:rsidRPr="001B7FAE" w:rsidRDefault="0085770C" w:rsidP="00924AC3">
      <w:pPr>
        <w:tabs>
          <w:tab w:val="left" w:pos="720"/>
        </w:tabs>
        <w:spacing w:after="60"/>
        <w:jc w:val="both"/>
        <w:rPr>
          <w:rFonts w:ascii="Arial" w:hAnsi="Arial" w:cs="Arial"/>
        </w:rPr>
      </w:pPr>
      <w:r w:rsidRPr="001B7FAE">
        <w:rPr>
          <w:rFonts w:ascii="Arial" w:hAnsi="Arial" w:cs="Arial"/>
        </w:rPr>
        <w:t>9</w:t>
      </w:r>
      <w:r w:rsidR="00931F4D" w:rsidRPr="001B7FAE">
        <w:rPr>
          <w:rFonts w:ascii="Arial" w:hAnsi="Arial" w:cs="Arial"/>
        </w:rPr>
        <w:t>.1.6</w:t>
      </w:r>
      <w:r w:rsidR="00931F4D" w:rsidRPr="001B7FAE">
        <w:rPr>
          <w:rFonts w:ascii="Arial" w:hAnsi="Arial" w:cs="Arial"/>
        </w:rPr>
        <w:tab/>
      </w:r>
      <w:r w:rsidR="00571AB2" w:rsidRPr="001B7FAE">
        <w:rPr>
          <w:rFonts w:ascii="Arial" w:hAnsi="Arial" w:cs="Arial"/>
        </w:rPr>
        <w:t>P</w:t>
      </w:r>
      <w:r w:rsidR="00A51430" w:rsidRPr="001B7FAE">
        <w:rPr>
          <w:rFonts w:ascii="Arial" w:hAnsi="Arial" w:cs="Arial"/>
        </w:rPr>
        <w:t>okud se vyučující po zvonění do 5 minut nedostaví do třídy,</w:t>
      </w:r>
      <w:r w:rsidR="00D56024" w:rsidRPr="001B7FAE">
        <w:rPr>
          <w:rFonts w:ascii="Arial" w:hAnsi="Arial" w:cs="Arial"/>
        </w:rPr>
        <w:t xml:space="preserve"> </w:t>
      </w:r>
      <w:r w:rsidR="00EB0E94" w:rsidRPr="001B7FAE">
        <w:rPr>
          <w:rFonts w:ascii="Arial" w:hAnsi="Arial" w:cs="Arial"/>
        </w:rPr>
        <w:t>pověřený žák</w:t>
      </w:r>
      <w:r w:rsidR="00A51430" w:rsidRPr="001B7FAE">
        <w:rPr>
          <w:rFonts w:ascii="Arial" w:hAnsi="Arial" w:cs="Arial"/>
        </w:rPr>
        <w:t xml:space="preserve"> jde ohlásit jeho nepřítomnost vedení školy.</w:t>
      </w:r>
    </w:p>
    <w:p w:rsidR="00A51430" w:rsidRPr="001B7FAE" w:rsidRDefault="0085770C" w:rsidP="00AC4092">
      <w:pPr>
        <w:tabs>
          <w:tab w:val="left" w:pos="540"/>
        </w:tabs>
        <w:spacing w:before="240" w:after="60"/>
        <w:rPr>
          <w:rFonts w:ascii="Arial" w:hAnsi="Arial" w:cs="Arial"/>
          <w:b/>
        </w:rPr>
      </w:pPr>
      <w:r w:rsidRPr="001B7FAE">
        <w:rPr>
          <w:rFonts w:ascii="Arial" w:hAnsi="Arial" w:cs="Arial"/>
          <w:b/>
        </w:rPr>
        <w:t>9</w:t>
      </w:r>
      <w:r w:rsidR="00931F4D" w:rsidRPr="001B7FAE">
        <w:rPr>
          <w:rFonts w:ascii="Arial" w:hAnsi="Arial" w:cs="Arial"/>
          <w:b/>
        </w:rPr>
        <w:t>.2</w:t>
      </w:r>
      <w:r w:rsidR="00931F4D" w:rsidRPr="001B7FAE">
        <w:rPr>
          <w:rFonts w:ascii="Arial" w:hAnsi="Arial" w:cs="Arial"/>
          <w:b/>
        </w:rPr>
        <w:tab/>
      </w:r>
      <w:r w:rsidR="00A51430" w:rsidRPr="001B7FAE">
        <w:rPr>
          <w:rFonts w:ascii="Arial" w:hAnsi="Arial" w:cs="Arial"/>
          <w:b/>
        </w:rPr>
        <w:t>Vyučování</w:t>
      </w:r>
    </w:p>
    <w:p w:rsidR="00A51430" w:rsidRPr="001B7FAE" w:rsidRDefault="0085770C" w:rsidP="00924AC3">
      <w:pPr>
        <w:tabs>
          <w:tab w:val="left" w:pos="720"/>
        </w:tabs>
        <w:spacing w:after="60"/>
        <w:rPr>
          <w:rFonts w:ascii="Arial" w:hAnsi="Arial" w:cs="Arial"/>
        </w:rPr>
      </w:pPr>
      <w:r w:rsidRPr="001B7FAE">
        <w:rPr>
          <w:rFonts w:ascii="Arial" w:hAnsi="Arial" w:cs="Arial"/>
        </w:rPr>
        <w:t>9</w:t>
      </w:r>
      <w:r w:rsidR="00931F4D" w:rsidRPr="001B7FAE">
        <w:rPr>
          <w:rFonts w:ascii="Arial" w:hAnsi="Arial" w:cs="Arial"/>
        </w:rPr>
        <w:t>.2.1</w:t>
      </w:r>
      <w:r w:rsidR="00931F4D" w:rsidRPr="001B7FAE">
        <w:rPr>
          <w:rFonts w:ascii="Arial" w:hAnsi="Arial" w:cs="Arial"/>
        </w:rPr>
        <w:tab/>
      </w:r>
      <w:r w:rsidR="00571AB2" w:rsidRPr="001B7FAE">
        <w:rPr>
          <w:rFonts w:ascii="Arial" w:hAnsi="Arial" w:cs="Arial"/>
        </w:rPr>
        <w:t>Ž</w:t>
      </w:r>
      <w:r w:rsidR="00A51430" w:rsidRPr="001B7FAE">
        <w:rPr>
          <w:rFonts w:ascii="Arial" w:hAnsi="Arial" w:cs="Arial"/>
        </w:rPr>
        <w:t>ák pozorně sleduje</w:t>
      </w:r>
      <w:r w:rsidR="00571AB2" w:rsidRPr="001B7FAE">
        <w:rPr>
          <w:rFonts w:ascii="Arial" w:hAnsi="Arial" w:cs="Arial"/>
        </w:rPr>
        <w:t xml:space="preserve"> a aktivně se účastní vyučování.</w:t>
      </w:r>
    </w:p>
    <w:p w:rsidR="00A51430" w:rsidRPr="001B7FAE" w:rsidRDefault="0085770C" w:rsidP="00924AC3">
      <w:pPr>
        <w:tabs>
          <w:tab w:val="left" w:pos="720"/>
        </w:tabs>
        <w:spacing w:after="60"/>
        <w:rPr>
          <w:rFonts w:ascii="Arial" w:hAnsi="Arial" w:cs="Arial"/>
        </w:rPr>
      </w:pPr>
      <w:r w:rsidRPr="001B7FAE">
        <w:rPr>
          <w:rFonts w:ascii="Arial" w:hAnsi="Arial" w:cs="Arial"/>
        </w:rPr>
        <w:t>9</w:t>
      </w:r>
      <w:r w:rsidR="00931F4D" w:rsidRPr="001B7FAE">
        <w:rPr>
          <w:rFonts w:ascii="Arial" w:hAnsi="Arial" w:cs="Arial"/>
        </w:rPr>
        <w:t>.2.2</w:t>
      </w:r>
      <w:r w:rsidR="00931F4D" w:rsidRPr="001B7FAE">
        <w:rPr>
          <w:rFonts w:ascii="Arial" w:hAnsi="Arial" w:cs="Arial"/>
        </w:rPr>
        <w:tab/>
      </w:r>
      <w:r w:rsidR="00571AB2" w:rsidRPr="001B7FAE">
        <w:rPr>
          <w:rFonts w:ascii="Arial" w:hAnsi="Arial" w:cs="Arial"/>
        </w:rPr>
        <w:t>Dbá pokynů vyučujícího.</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931F4D" w:rsidRPr="00A22DC5">
        <w:rPr>
          <w:rFonts w:ascii="Arial" w:hAnsi="Arial" w:cs="Arial"/>
        </w:rPr>
        <w:t>.2.3</w:t>
      </w:r>
      <w:r w:rsidR="00931F4D" w:rsidRPr="00A22DC5">
        <w:rPr>
          <w:rFonts w:ascii="Arial" w:hAnsi="Arial" w:cs="Arial"/>
        </w:rPr>
        <w:tab/>
      </w:r>
      <w:r w:rsidR="00571AB2" w:rsidRPr="00A22DC5">
        <w:rPr>
          <w:rFonts w:ascii="Arial" w:hAnsi="Arial" w:cs="Arial"/>
        </w:rPr>
        <w:t>P</w:t>
      </w:r>
      <w:r w:rsidR="00A51430" w:rsidRPr="00A22DC5">
        <w:rPr>
          <w:rFonts w:ascii="Arial" w:hAnsi="Arial" w:cs="Arial"/>
        </w:rPr>
        <w:t xml:space="preserve">o skončení vyučování zůstávají </w:t>
      </w:r>
      <w:r w:rsidR="00C617A1" w:rsidRPr="00A22DC5">
        <w:rPr>
          <w:rFonts w:ascii="Arial" w:hAnsi="Arial" w:cs="Arial"/>
        </w:rPr>
        <w:t>žáci na svých místech, své věci</w:t>
      </w:r>
      <w:r w:rsidR="00A51430" w:rsidRPr="00A22DC5">
        <w:rPr>
          <w:rFonts w:ascii="Arial" w:hAnsi="Arial" w:cs="Arial"/>
        </w:rPr>
        <w:t xml:space="preserve"> si s</w:t>
      </w:r>
      <w:r w:rsidR="00571AB2" w:rsidRPr="00A22DC5">
        <w:rPr>
          <w:rFonts w:ascii="Arial" w:hAnsi="Arial" w:cs="Arial"/>
        </w:rPr>
        <w:t>kládají až na pokyn vyučujícího.</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931F4D" w:rsidRPr="00A22DC5">
        <w:rPr>
          <w:rFonts w:ascii="Arial" w:hAnsi="Arial" w:cs="Arial"/>
        </w:rPr>
        <w:t>.2.4</w:t>
      </w:r>
      <w:r w:rsidR="00931F4D" w:rsidRPr="00A22DC5">
        <w:rPr>
          <w:rFonts w:ascii="Arial" w:hAnsi="Arial" w:cs="Arial"/>
        </w:rPr>
        <w:tab/>
      </w:r>
      <w:r w:rsidR="00571AB2" w:rsidRPr="00A22DC5">
        <w:rPr>
          <w:rFonts w:ascii="Arial" w:hAnsi="Arial" w:cs="Arial"/>
        </w:rPr>
        <w:t>V</w:t>
      </w:r>
      <w:r w:rsidR="00A51430" w:rsidRPr="00A22DC5">
        <w:rPr>
          <w:rFonts w:ascii="Arial" w:hAnsi="Arial" w:cs="Arial"/>
        </w:rPr>
        <w:t xml:space="preserve"> době vyučování s</w:t>
      </w:r>
      <w:r w:rsidR="00571AB2" w:rsidRPr="00A22DC5">
        <w:rPr>
          <w:rFonts w:ascii="Arial" w:hAnsi="Arial" w:cs="Arial"/>
        </w:rPr>
        <w:t>e žáci nezdržují v šatnách a na sociálních zařízeních.</w:t>
      </w:r>
    </w:p>
    <w:p w:rsidR="00571AB2" w:rsidRPr="00A22DC5" w:rsidRDefault="0085770C" w:rsidP="00924AC3">
      <w:pPr>
        <w:tabs>
          <w:tab w:val="left" w:pos="720"/>
        </w:tabs>
        <w:overflowPunct/>
        <w:spacing w:after="60"/>
        <w:jc w:val="both"/>
        <w:textAlignment w:val="auto"/>
        <w:rPr>
          <w:rFonts w:ascii="Arial" w:hAnsi="Arial" w:cs="Arial"/>
        </w:rPr>
      </w:pPr>
      <w:r w:rsidRPr="00A22DC5">
        <w:rPr>
          <w:rFonts w:ascii="Arial" w:hAnsi="Arial" w:cs="Arial"/>
        </w:rPr>
        <w:t>9</w:t>
      </w:r>
      <w:r w:rsidR="00931F4D" w:rsidRPr="00A22DC5">
        <w:rPr>
          <w:rFonts w:ascii="Arial" w:hAnsi="Arial" w:cs="Arial"/>
        </w:rPr>
        <w:t>.2.5</w:t>
      </w:r>
      <w:r w:rsidR="00931F4D" w:rsidRPr="00A22DC5">
        <w:rPr>
          <w:rFonts w:ascii="Arial" w:hAnsi="Arial" w:cs="Arial"/>
        </w:rPr>
        <w:tab/>
      </w:r>
      <w:r w:rsidR="00571AB2" w:rsidRPr="00A22DC5">
        <w:rPr>
          <w:rFonts w:ascii="Arial" w:hAnsi="Arial" w:cs="Arial"/>
        </w:rPr>
        <w:t>Po skončení vyučování zodpovídá za pořádek ve třídě služba a vyučující poslední hodiny - ve třídě budou vyrovnané lavice, zvednuté židle, zavřená okna, smazaná tabule, vypnutá světla či jiné elektrické spotřebiče.</w:t>
      </w:r>
    </w:p>
    <w:p w:rsidR="00011939" w:rsidRPr="00A22DC5" w:rsidRDefault="00011939" w:rsidP="00924AC3">
      <w:pPr>
        <w:tabs>
          <w:tab w:val="left" w:pos="720"/>
        </w:tabs>
        <w:overflowPunct/>
        <w:spacing w:after="60"/>
        <w:jc w:val="both"/>
        <w:textAlignment w:val="auto"/>
        <w:rPr>
          <w:rFonts w:ascii="Arial" w:hAnsi="Arial" w:cs="Arial"/>
        </w:rPr>
      </w:pPr>
      <w:r w:rsidRPr="00A22DC5">
        <w:rPr>
          <w:rFonts w:ascii="Arial" w:hAnsi="Arial" w:cs="Arial"/>
        </w:rPr>
        <w:t>9.2.6</w:t>
      </w:r>
      <w:r w:rsidRPr="00A22DC5">
        <w:rPr>
          <w:rFonts w:ascii="Arial" w:hAnsi="Arial" w:cs="Arial"/>
        </w:rPr>
        <w:tab/>
      </w:r>
      <w:r w:rsidR="00646640" w:rsidRPr="00A22DC5">
        <w:rPr>
          <w:rFonts w:ascii="Arial" w:hAnsi="Arial" w:cs="Arial"/>
        </w:rPr>
        <w:t>Přestávky mezi vyučovacími hodinami při dopoledním vyučování jsou v délce 10 nebo 5 minut. Po 2. a 4. vyučovací hodině se zařazují přestávky v délce 20 nebo 25 minut. Přestávka mezi dopoledním a odpoledním vyučováním trvá 30 minut</w:t>
      </w:r>
      <w:r w:rsidR="007E4269" w:rsidRPr="00A22DC5">
        <w:rPr>
          <w:rFonts w:ascii="Arial" w:hAnsi="Arial" w:cs="Arial"/>
        </w:rPr>
        <w:t>. P</w:t>
      </w:r>
      <w:r w:rsidR="0092473E" w:rsidRPr="00A22DC5">
        <w:rPr>
          <w:rFonts w:ascii="Arial" w:hAnsi="Arial" w:cs="Arial"/>
        </w:rPr>
        <w:t xml:space="preserve">řestávky mezi vyučovacími </w:t>
      </w:r>
      <w:r w:rsidR="007E4269" w:rsidRPr="00A22DC5">
        <w:rPr>
          <w:rFonts w:ascii="Arial" w:hAnsi="Arial" w:cs="Arial"/>
        </w:rPr>
        <w:t>hodinami v odpoledním vyučování jsou v délce 5 minut</w:t>
      </w:r>
      <w:r w:rsidR="008F6E1F" w:rsidRPr="00A22DC5">
        <w:rPr>
          <w:rFonts w:ascii="Arial" w:hAnsi="Arial" w:cs="Arial"/>
        </w:rPr>
        <w:t>.</w:t>
      </w:r>
    </w:p>
    <w:p w:rsidR="00571AB2" w:rsidRPr="00A22DC5" w:rsidRDefault="0085770C" w:rsidP="00924AC3">
      <w:pPr>
        <w:tabs>
          <w:tab w:val="left" w:pos="720"/>
        </w:tabs>
        <w:overflowPunct/>
        <w:spacing w:after="60"/>
        <w:jc w:val="both"/>
        <w:textAlignment w:val="auto"/>
        <w:rPr>
          <w:rFonts w:ascii="Arial" w:hAnsi="Arial" w:cs="Arial"/>
        </w:rPr>
      </w:pPr>
      <w:r w:rsidRPr="00A22DC5">
        <w:rPr>
          <w:rFonts w:ascii="Arial" w:hAnsi="Arial" w:cs="Arial"/>
        </w:rPr>
        <w:t>9</w:t>
      </w:r>
      <w:r w:rsidR="00011939" w:rsidRPr="00A22DC5">
        <w:rPr>
          <w:rFonts w:ascii="Arial" w:hAnsi="Arial" w:cs="Arial"/>
        </w:rPr>
        <w:t>.2.7</w:t>
      </w:r>
      <w:r w:rsidR="00931F4D" w:rsidRPr="00A22DC5">
        <w:rPr>
          <w:rFonts w:ascii="Arial" w:hAnsi="Arial" w:cs="Arial"/>
        </w:rPr>
        <w:tab/>
      </w:r>
      <w:r w:rsidR="00571AB2" w:rsidRPr="00A22DC5">
        <w:rPr>
          <w:rFonts w:ascii="Arial" w:hAnsi="Arial" w:cs="Arial"/>
        </w:rPr>
        <w:t>Začátek odpoledního vyučování (výuka zač</w:t>
      </w:r>
      <w:r w:rsidR="00C617A1" w:rsidRPr="00A22DC5">
        <w:rPr>
          <w:rFonts w:ascii="Arial" w:hAnsi="Arial" w:cs="Arial"/>
        </w:rPr>
        <w:t>ínající ve 14:</w:t>
      </w:r>
      <w:r w:rsidR="007F35D9" w:rsidRPr="00A22DC5">
        <w:rPr>
          <w:rFonts w:ascii="Arial" w:hAnsi="Arial" w:cs="Arial"/>
        </w:rPr>
        <w:t>10</w:t>
      </w:r>
      <w:r w:rsidR="00571AB2" w:rsidRPr="00A22DC5">
        <w:rPr>
          <w:rFonts w:ascii="Arial" w:hAnsi="Arial" w:cs="Arial"/>
        </w:rPr>
        <w:t xml:space="preserve"> hodin a později) lze z organizačních důvodů </w:t>
      </w:r>
      <w:r w:rsidR="00553662" w:rsidRPr="00A22DC5">
        <w:rPr>
          <w:rFonts w:ascii="Arial" w:hAnsi="Arial" w:cs="Arial"/>
        </w:rPr>
        <w:t>upravit. Na odpolední vyučování žáci čekají na příchod vyučujícího v</w:t>
      </w:r>
      <w:r w:rsidR="001D4531" w:rsidRPr="00A22DC5">
        <w:rPr>
          <w:rFonts w:ascii="Arial" w:hAnsi="Arial" w:cs="Arial"/>
        </w:rPr>
        <w:t> prostoru šaten</w:t>
      </w:r>
      <w:r w:rsidR="00553662" w:rsidRPr="00A22DC5">
        <w:rPr>
          <w:rFonts w:ascii="Arial" w:hAnsi="Arial" w:cs="Arial"/>
        </w:rPr>
        <w:t xml:space="preserve"> nebo ve spojovací chodbě a odchází </w:t>
      </w:r>
      <w:r w:rsidR="00EB0E94" w:rsidRPr="00A22DC5">
        <w:rPr>
          <w:rFonts w:ascii="Arial" w:hAnsi="Arial" w:cs="Arial"/>
        </w:rPr>
        <w:t>pod vedením učitele</w:t>
      </w:r>
      <w:r w:rsidR="00553662" w:rsidRPr="00A22DC5">
        <w:rPr>
          <w:rFonts w:ascii="Arial" w:hAnsi="Arial" w:cs="Arial"/>
        </w:rPr>
        <w:t xml:space="preserve"> do tříd.</w:t>
      </w:r>
      <w:r w:rsidR="00C8580C" w:rsidRPr="00A22DC5">
        <w:rPr>
          <w:rFonts w:ascii="Arial" w:hAnsi="Arial" w:cs="Arial"/>
        </w:rPr>
        <w:t xml:space="preserve"> Po celou dobu polední přestávky je zajištěn dohled nad žáky.</w:t>
      </w:r>
    </w:p>
    <w:p w:rsidR="00A51430" w:rsidRPr="00A22DC5" w:rsidRDefault="0085770C" w:rsidP="00AC4092">
      <w:pPr>
        <w:tabs>
          <w:tab w:val="left" w:pos="540"/>
        </w:tabs>
        <w:spacing w:before="240" w:after="60"/>
        <w:rPr>
          <w:rFonts w:ascii="Arial" w:hAnsi="Arial" w:cs="Arial"/>
          <w:b/>
        </w:rPr>
      </w:pPr>
      <w:r w:rsidRPr="00A22DC5">
        <w:rPr>
          <w:rFonts w:ascii="Arial" w:hAnsi="Arial" w:cs="Arial"/>
          <w:b/>
        </w:rPr>
        <w:t>9</w:t>
      </w:r>
      <w:r w:rsidR="00931F4D" w:rsidRPr="00A22DC5">
        <w:rPr>
          <w:rFonts w:ascii="Arial" w:hAnsi="Arial" w:cs="Arial"/>
          <w:b/>
        </w:rPr>
        <w:t>.3</w:t>
      </w:r>
      <w:r w:rsidR="00931F4D" w:rsidRPr="00A22DC5">
        <w:rPr>
          <w:rFonts w:ascii="Arial" w:hAnsi="Arial" w:cs="Arial"/>
          <w:b/>
        </w:rPr>
        <w:tab/>
      </w:r>
      <w:r w:rsidR="00A51430" w:rsidRPr="00A22DC5">
        <w:rPr>
          <w:rFonts w:ascii="Arial" w:hAnsi="Arial" w:cs="Arial"/>
          <w:b/>
        </w:rPr>
        <w:t>Přestávky</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931F4D" w:rsidRPr="00A22DC5">
        <w:rPr>
          <w:rFonts w:ascii="Arial" w:hAnsi="Arial" w:cs="Arial"/>
        </w:rPr>
        <w:t>.3.1</w:t>
      </w:r>
      <w:r w:rsidR="00931F4D" w:rsidRPr="00A22DC5">
        <w:rPr>
          <w:rFonts w:ascii="Arial" w:hAnsi="Arial" w:cs="Arial"/>
        </w:rPr>
        <w:tab/>
      </w:r>
      <w:r w:rsidR="00553662" w:rsidRPr="00A22DC5">
        <w:rPr>
          <w:rFonts w:ascii="Arial" w:hAnsi="Arial" w:cs="Arial"/>
        </w:rPr>
        <w:t>P</w:t>
      </w:r>
      <w:r w:rsidR="00A51430" w:rsidRPr="00A22DC5">
        <w:rPr>
          <w:rFonts w:ascii="Arial" w:hAnsi="Arial" w:cs="Arial"/>
        </w:rPr>
        <w:t>o ukončení vyučovací hodiny si žáci na p</w:t>
      </w:r>
      <w:r w:rsidR="00553662" w:rsidRPr="00A22DC5">
        <w:rPr>
          <w:rFonts w:ascii="Arial" w:hAnsi="Arial" w:cs="Arial"/>
        </w:rPr>
        <w:t xml:space="preserve">okyn vyučujícího </w:t>
      </w:r>
      <w:r w:rsidR="001D4531" w:rsidRPr="00A22DC5">
        <w:rPr>
          <w:rFonts w:ascii="Arial" w:hAnsi="Arial" w:cs="Arial"/>
        </w:rPr>
        <w:t>uklidí</w:t>
      </w:r>
      <w:r w:rsidR="00553662" w:rsidRPr="00A22DC5">
        <w:rPr>
          <w:rFonts w:ascii="Arial" w:hAnsi="Arial" w:cs="Arial"/>
        </w:rPr>
        <w:t xml:space="preserve"> své věci.</w:t>
      </w:r>
    </w:p>
    <w:p w:rsidR="00A51430" w:rsidRPr="00A22DC5" w:rsidRDefault="0085770C" w:rsidP="00924AC3">
      <w:pPr>
        <w:tabs>
          <w:tab w:val="left" w:pos="720"/>
        </w:tabs>
        <w:spacing w:after="60"/>
        <w:jc w:val="both"/>
        <w:rPr>
          <w:rFonts w:ascii="Arial" w:hAnsi="Arial" w:cs="Arial"/>
        </w:rPr>
      </w:pPr>
      <w:r w:rsidRPr="00A22DC5">
        <w:rPr>
          <w:rFonts w:ascii="Arial" w:hAnsi="Arial" w:cs="Arial"/>
        </w:rPr>
        <w:lastRenderedPageBreak/>
        <w:t>9</w:t>
      </w:r>
      <w:r w:rsidR="00931F4D" w:rsidRPr="00A22DC5">
        <w:rPr>
          <w:rFonts w:ascii="Arial" w:hAnsi="Arial" w:cs="Arial"/>
        </w:rPr>
        <w:t>.3.2</w:t>
      </w:r>
      <w:r w:rsidR="00931F4D" w:rsidRPr="00A22DC5">
        <w:rPr>
          <w:rFonts w:ascii="Arial" w:hAnsi="Arial" w:cs="Arial"/>
        </w:rPr>
        <w:tab/>
      </w:r>
      <w:r w:rsidR="001D4531" w:rsidRPr="00A22DC5">
        <w:rPr>
          <w:rFonts w:ascii="Arial" w:hAnsi="Arial" w:cs="Arial"/>
        </w:rPr>
        <w:t>Dají do pořádku</w:t>
      </w:r>
      <w:r w:rsidR="00A51430" w:rsidRPr="00A22DC5">
        <w:rPr>
          <w:rFonts w:ascii="Arial" w:hAnsi="Arial" w:cs="Arial"/>
        </w:rPr>
        <w:t xml:space="preserve"> své pracovní místo </w:t>
      </w:r>
      <w:r w:rsidR="00553662" w:rsidRPr="00A22DC5">
        <w:rPr>
          <w:rFonts w:ascii="Arial" w:hAnsi="Arial" w:cs="Arial"/>
        </w:rPr>
        <w:t>a připraví se k odchodu do jiné pracovny.</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931F4D" w:rsidRPr="00A22DC5">
        <w:rPr>
          <w:rFonts w:ascii="Arial" w:hAnsi="Arial" w:cs="Arial"/>
        </w:rPr>
        <w:t>.3.3</w:t>
      </w:r>
      <w:r w:rsidR="00931F4D" w:rsidRPr="00A22DC5">
        <w:rPr>
          <w:rFonts w:ascii="Arial" w:hAnsi="Arial" w:cs="Arial"/>
        </w:rPr>
        <w:tab/>
      </w:r>
      <w:r w:rsidR="00553662" w:rsidRPr="00A22DC5">
        <w:rPr>
          <w:rFonts w:ascii="Arial" w:hAnsi="Arial" w:cs="Arial"/>
        </w:rPr>
        <w:t>N</w:t>
      </w:r>
      <w:r w:rsidR="00A51430" w:rsidRPr="00A22DC5">
        <w:rPr>
          <w:rFonts w:ascii="Arial" w:hAnsi="Arial" w:cs="Arial"/>
        </w:rPr>
        <w:t>a pokyn vyučujícího se povs</w:t>
      </w:r>
      <w:r w:rsidR="00553662" w:rsidRPr="00A22DC5">
        <w:rPr>
          <w:rFonts w:ascii="Arial" w:hAnsi="Arial" w:cs="Arial"/>
        </w:rPr>
        <w:t>táním rozloučí a poté se řadí k odchodu.</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931F4D" w:rsidRPr="00A22DC5">
        <w:rPr>
          <w:rFonts w:ascii="Arial" w:hAnsi="Arial" w:cs="Arial"/>
        </w:rPr>
        <w:t>.3.4</w:t>
      </w:r>
      <w:r w:rsidR="00931F4D" w:rsidRPr="00A22DC5">
        <w:rPr>
          <w:rFonts w:ascii="Arial" w:hAnsi="Arial" w:cs="Arial"/>
        </w:rPr>
        <w:tab/>
      </w:r>
      <w:r w:rsidR="00553662" w:rsidRPr="00A22DC5">
        <w:rPr>
          <w:rFonts w:ascii="Arial" w:hAnsi="Arial" w:cs="Arial"/>
        </w:rPr>
        <w:t>O</w:t>
      </w:r>
      <w:r w:rsidR="00A51430" w:rsidRPr="00A22DC5">
        <w:rPr>
          <w:rFonts w:ascii="Arial" w:hAnsi="Arial" w:cs="Arial"/>
        </w:rPr>
        <w:t xml:space="preserve"> přestávkách se žáci nezdržuj</w:t>
      </w:r>
      <w:r w:rsidR="00571AB2" w:rsidRPr="00A22DC5">
        <w:rPr>
          <w:rFonts w:ascii="Arial" w:hAnsi="Arial" w:cs="Arial"/>
        </w:rPr>
        <w:t>í na schodištích, nepřebíhají z</w:t>
      </w:r>
      <w:r w:rsidR="00553662" w:rsidRPr="00A22DC5">
        <w:rPr>
          <w:rFonts w:ascii="Arial" w:hAnsi="Arial" w:cs="Arial"/>
        </w:rPr>
        <w:t xml:space="preserve"> poschodí do poschodí</w:t>
      </w:r>
      <w:r w:rsidR="001D4531" w:rsidRPr="00A22DC5">
        <w:rPr>
          <w:rFonts w:ascii="Arial" w:hAnsi="Arial" w:cs="Arial"/>
        </w:rPr>
        <w:t>, nenavštěvují zbytečně jiné učebny</w:t>
      </w:r>
      <w:r w:rsidR="00553662" w:rsidRPr="00A22DC5">
        <w:rPr>
          <w:rFonts w:ascii="Arial" w:hAnsi="Arial" w:cs="Arial"/>
        </w:rPr>
        <w:t>.</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931F4D" w:rsidRPr="00A22DC5">
        <w:rPr>
          <w:rFonts w:ascii="Arial" w:hAnsi="Arial" w:cs="Arial"/>
        </w:rPr>
        <w:t>.3.5</w:t>
      </w:r>
      <w:r w:rsidR="00931F4D" w:rsidRPr="00A22DC5">
        <w:rPr>
          <w:rFonts w:ascii="Arial" w:hAnsi="Arial" w:cs="Arial"/>
        </w:rPr>
        <w:tab/>
      </w:r>
      <w:r w:rsidR="00553662" w:rsidRPr="00A22DC5">
        <w:rPr>
          <w:rFonts w:ascii="Arial" w:hAnsi="Arial" w:cs="Arial"/>
        </w:rPr>
        <w:t>D</w:t>
      </w:r>
      <w:r w:rsidR="00A51430" w:rsidRPr="00A22DC5">
        <w:rPr>
          <w:rFonts w:ascii="Arial" w:hAnsi="Arial" w:cs="Arial"/>
        </w:rPr>
        <w:t>o sborovny nemají žáci přístup, do kabinetů mohou vst</w:t>
      </w:r>
      <w:r w:rsidR="00553662" w:rsidRPr="00A22DC5">
        <w:rPr>
          <w:rFonts w:ascii="Arial" w:hAnsi="Arial" w:cs="Arial"/>
        </w:rPr>
        <w:t>oupit pouze v doprovodu učitele.</w:t>
      </w:r>
    </w:p>
    <w:p w:rsidR="00D03C27" w:rsidRPr="00A22DC5" w:rsidRDefault="00D03C27" w:rsidP="00AC4092">
      <w:pPr>
        <w:tabs>
          <w:tab w:val="left" w:pos="540"/>
        </w:tabs>
        <w:spacing w:before="240" w:after="60"/>
        <w:jc w:val="both"/>
        <w:rPr>
          <w:rFonts w:ascii="Arial" w:hAnsi="Arial" w:cs="Arial"/>
          <w:b/>
        </w:rPr>
      </w:pPr>
    </w:p>
    <w:p w:rsidR="0085770C" w:rsidRPr="00A22DC5" w:rsidRDefault="0085770C" w:rsidP="00AC4092">
      <w:pPr>
        <w:tabs>
          <w:tab w:val="left" w:pos="540"/>
        </w:tabs>
        <w:spacing w:before="240" w:after="60"/>
        <w:jc w:val="both"/>
        <w:rPr>
          <w:rFonts w:ascii="Arial" w:hAnsi="Arial" w:cs="Arial"/>
          <w:b/>
        </w:rPr>
      </w:pPr>
      <w:r w:rsidRPr="00A22DC5">
        <w:rPr>
          <w:rFonts w:ascii="Arial" w:hAnsi="Arial" w:cs="Arial"/>
          <w:b/>
        </w:rPr>
        <w:t>9</w:t>
      </w:r>
      <w:r w:rsidR="00931F4D" w:rsidRPr="00A22DC5">
        <w:rPr>
          <w:rFonts w:ascii="Arial" w:hAnsi="Arial" w:cs="Arial"/>
          <w:b/>
        </w:rPr>
        <w:t>.4</w:t>
      </w:r>
      <w:r w:rsidR="00931F4D" w:rsidRPr="00A22DC5">
        <w:rPr>
          <w:rFonts w:ascii="Arial" w:hAnsi="Arial" w:cs="Arial"/>
          <w:b/>
        </w:rPr>
        <w:tab/>
      </w:r>
      <w:r w:rsidR="00A51430" w:rsidRPr="00A22DC5">
        <w:rPr>
          <w:rFonts w:ascii="Arial" w:hAnsi="Arial" w:cs="Arial"/>
          <w:b/>
        </w:rPr>
        <w:t>Odchod ze školy, chování v</w:t>
      </w:r>
      <w:r w:rsidRPr="00A22DC5">
        <w:rPr>
          <w:rFonts w:ascii="Arial" w:hAnsi="Arial" w:cs="Arial"/>
          <w:b/>
        </w:rPr>
        <w:t> </w:t>
      </w:r>
      <w:r w:rsidR="00A51430" w:rsidRPr="00A22DC5">
        <w:rPr>
          <w:rFonts w:ascii="Arial" w:hAnsi="Arial" w:cs="Arial"/>
          <w:b/>
        </w:rPr>
        <w:t>jídelně</w:t>
      </w:r>
    </w:p>
    <w:p w:rsidR="00A51430" w:rsidRPr="00A22DC5" w:rsidRDefault="0085770C" w:rsidP="00924AC3">
      <w:pPr>
        <w:tabs>
          <w:tab w:val="left" w:pos="709"/>
        </w:tabs>
        <w:spacing w:after="60"/>
        <w:jc w:val="both"/>
        <w:rPr>
          <w:rFonts w:ascii="Arial" w:hAnsi="Arial" w:cs="Arial"/>
          <w:b/>
        </w:rPr>
      </w:pPr>
      <w:r w:rsidRPr="00A22DC5">
        <w:rPr>
          <w:rFonts w:ascii="Arial" w:hAnsi="Arial" w:cs="Arial"/>
        </w:rPr>
        <w:t>9</w:t>
      </w:r>
      <w:r w:rsidR="00931F4D" w:rsidRPr="00A22DC5">
        <w:rPr>
          <w:rFonts w:ascii="Arial" w:hAnsi="Arial" w:cs="Arial"/>
        </w:rPr>
        <w:t>.4.1</w:t>
      </w:r>
      <w:r w:rsidR="00931F4D" w:rsidRPr="00A22DC5">
        <w:rPr>
          <w:rFonts w:ascii="Arial" w:hAnsi="Arial" w:cs="Arial"/>
        </w:rPr>
        <w:tab/>
      </w:r>
      <w:r w:rsidR="00553662" w:rsidRPr="00A22DC5">
        <w:rPr>
          <w:rFonts w:ascii="Arial" w:hAnsi="Arial" w:cs="Arial"/>
        </w:rPr>
        <w:t>U</w:t>
      </w:r>
      <w:r w:rsidR="00A51430" w:rsidRPr="00A22DC5">
        <w:rPr>
          <w:rFonts w:ascii="Arial" w:hAnsi="Arial" w:cs="Arial"/>
        </w:rPr>
        <w:t>čitel odvádí třídu po skončení vyučování do š</w:t>
      </w:r>
      <w:r w:rsidR="00C90905" w:rsidRPr="00A22DC5">
        <w:rPr>
          <w:rFonts w:ascii="Arial" w:hAnsi="Arial" w:cs="Arial"/>
        </w:rPr>
        <w:t>atny - v šatnách</w:t>
      </w:r>
      <w:r w:rsidR="00A51430" w:rsidRPr="00A22DC5">
        <w:rPr>
          <w:rFonts w:ascii="Arial" w:hAnsi="Arial" w:cs="Arial"/>
        </w:rPr>
        <w:t xml:space="preserve"> a na ch</w:t>
      </w:r>
      <w:r w:rsidR="00553662" w:rsidRPr="00A22DC5">
        <w:rPr>
          <w:rFonts w:ascii="Arial" w:hAnsi="Arial" w:cs="Arial"/>
        </w:rPr>
        <w:t>odbách se žáci chovají ukázněně.</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931F4D" w:rsidRPr="00A22DC5">
        <w:rPr>
          <w:rFonts w:ascii="Arial" w:hAnsi="Arial" w:cs="Arial"/>
        </w:rPr>
        <w:t>.4.2</w:t>
      </w:r>
      <w:r w:rsidR="00931F4D" w:rsidRPr="00A22DC5">
        <w:rPr>
          <w:rFonts w:ascii="Arial" w:hAnsi="Arial" w:cs="Arial"/>
        </w:rPr>
        <w:tab/>
      </w:r>
      <w:r w:rsidR="00553662" w:rsidRPr="00A22DC5">
        <w:rPr>
          <w:rFonts w:ascii="Arial" w:hAnsi="Arial" w:cs="Arial"/>
        </w:rPr>
        <w:t>V</w:t>
      </w:r>
      <w:r w:rsidR="00A51430" w:rsidRPr="00A22DC5">
        <w:rPr>
          <w:rFonts w:ascii="Arial" w:hAnsi="Arial" w:cs="Arial"/>
        </w:rPr>
        <w:t xml:space="preserve"> šatně po odchodu </w:t>
      </w:r>
      <w:r w:rsidR="001D4531" w:rsidRPr="00A22DC5">
        <w:rPr>
          <w:rFonts w:ascii="Arial" w:hAnsi="Arial" w:cs="Arial"/>
        </w:rPr>
        <w:t xml:space="preserve">žáci </w:t>
      </w:r>
      <w:r w:rsidR="00A51430" w:rsidRPr="00A22DC5">
        <w:rPr>
          <w:rFonts w:ascii="Arial" w:hAnsi="Arial" w:cs="Arial"/>
        </w:rPr>
        <w:t>ne</w:t>
      </w:r>
      <w:r w:rsidRPr="00A22DC5">
        <w:rPr>
          <w:rFonts w:ascii="Arial" w:hAnsi="Arial" w:cs="Arial"/>
        </w:rPr>
        <w:t>nechávají žádné své osobní věci mimo šatní skříňku.</w:t>
      </w:r>
    </w:p>
    <w:p w:rsidR="00E24FC1" w:rsidRPr="00A22DC5" w:rsidRDefault="0085770C" w:rsidP="00924AC3">
      <w:pPr>
        <w:tabs>
          <w:tab w:val="left" w:pos="720"/>
        </w:tabs>
        <w:spacing w:after="60"/>
        <w:jc w:val="both"/>
        <w:rPr>
          <w:rFonts w:ascii="Arial" w:hAnsi="Arial" w:cs="Arial"/>
        </w:rPr>
      </w:pPr>
      <w:r w:rsidRPr="00A22DC5">
        <w:rPr>
          <w:rFonts w:ascii="Arial" w:hAnsi="Arial" w:cs="Arial"/>
        </w:rPr>
        <w:t>9</w:t>
      </w:r>
      <w:r w:rsidR="00E24FC1" w:rsidRPr="00A22DC5">
        <w:rPr>
          <w:rFonts w:ascii="Arial" w:hAnsi="Arial" w:cs="Arial"/>
        </w:rPr>
        <w:t>.4.3</w:t>
      </w:r>
      <w:r w:rsidR="00931F4D" w:rsidRPr="00A22DC5">
        <w:rPr>
          <w:rFonts w:ascii="Arial" w:hAnsi="Arial" w:cs="Arial"/>
        </w:rPr>
        <w:tab/>
      </w:r>
      <w:r w:rsidR="00553662" w:rsidRPr="00A22DC5">
        <w:rPr>
          <w:rFonts w:ascii="Arial" w:hAnsi="Arial" w:cs="Arial"/>
        </w:rPr>
        <w:t>Z</w:t>
      </w:r>
      <w:r w:rsidR="00E24FC1" w:rsidRPr="00A22DC5">
        <w:rPr>
          <w:rFonts w:ascii="Arial" w:hAnsi="Arial" w:cs="Arial"/>
        </w:rPr>
        <w:t xml:space="preserve">a spořádaný odchod žáků do školní družiny </w:t>
      </w:r>
      <w:r w:rsidR="001D4531" w:rsidRPr="00A22DC5">
        <w:rPr>
          <w:rFonts w:ascii="Arial" w:hAnsi="Arial" w:cs="Arial"/>
        </w:rPr>
        <w:t xml:space="preserve">(ŠD) </w:t>
      </w:r>
      <w:r w:rsidR="00E24FC1" w:rsidRPr="00A22DC5">
        <w:rPr>
          <w:rFonts w:ascii="Arial" w:hAnsi="Arial" w:cs="Arial"/>
        </w:rPr>
        <w:t xml:space="preserve">zodpovídají </w:t>
      </w:r>
      <w:r w:rsidR="008F6E1F" w:rsidRPr="00A22DC5">
        <w:rPr>
          <w:rFonts w:ascii="Arial" w:hAnsi="Arial" w:cs="Arial"/>
        </w:rPr>
        <w:t xml:space="preserve">stanovení </w:t>
      </w:r>
      <w:r w:rsidR="00E24FC1" w:rsidRPr="00A22DC5">
        <w:rPr>
          <w:rFonts w:ascii="Arial" w:hAnsi="Arial" w:cs="Arial"/>
        </w:rPr>
        <w:t>učitelé, kteří žáky předají příslušné vychovatelce</w:t>
      </w:r>
      <w:r w:rsidR="00553662" w:rsidRPr="00A22DC5">
        <w:rPr>
          <w:rFonts w:ascii="Arial" w:hAnsi="Arial" w:cs="Arial"/>
        </w:rPr>
        <w:t>.</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07231B" w:rsidRPr="00A22DC5">
        <w:rPr>
          <w:rFonts w:ascii="Arial" w:hAnsi="Arial" w:cs="Arial"/>
        </w:rPr>
        <w:t>.4.</w:t>
      </w:r>
      <w:r w:rsidR="00E24FC1" w:rsidRPr="00A22DC5">
        <w:rPr>
          <w:rFonts w:ascii="Arial" w:hAnsi="Arial" w:cs="Arial"/>
        </w:rPr>
        <w:t>4</w:t>
      </w:r>
      <w:r w:rsidR="00931F4D" w:rsidRPr="00A22DC5">
        <w:rPr>
          <w:rFonts w:ascii="Arial" w:hAnsi="Arial" w:cs="Arial"/>
        </w:rPr>
        <w:tab/>
      </w:r>
      <w:r w:rsidR="00553662" w:rsidRPr="00A22DC5">
        <w:rPr>
          <w:rFonts w:ascii="Arial" w:hAnsi="Arial" w:cs="Arial"/>
        </w:rPr>
        <w:t>Ž</w:t>
      </w:r>
      <w:r w:rsidR="00A51430" w:rsidRPr="00A22DC5">
        <w:rPr>
          <w:rFonts w:ascii="Arial" w:hAnsi="Arial" w:cs="Arial"/>
        </w:rPr>
        <w:t>áci, kteří se stravují ve školní jídelně</w:t>
      </w:r>
      <w:r w:rsidR="00B36BA2" w:rsidRPr="00A22DC5">
        <w:rPr>
          <w:rFonts w:ascii="Arial" w:hAnsi="Arial" w:cs="Arial"/>
        </w:rPr>
        <w:t>, odcházejí do jídelny</w:t>
      </w:r>
      <w:r w:rsidR="00A51430" w:rsidRPr="00A22DC5">
        <w:rPr>
          <w:rFonts w:ascii="Arial" w:hAnsi="Arial" w:cs="Arial"/>
        </w:rPr>
        <w:t xml:space="preserve"> pod vedením </w:t>
      </w:r>
      <w:r w:rsidR="00D56024" w:rsidRPr="00A22DC5">
        <w:rPr>
          <w:rFonts w:ascii="Arial" w:hAnsi="Arial" w:cs="Arial"/>
        </w:rPr>
        <w:t xml:space="preserve">určeného </w:t>
      </w:r>
      <w:r w:rsidR="00553662" w:rsidRPr="00A22DC5">
        <w:rPr>
          <w:rFonts w:ascii="Arial" w:hAnsi="Arial" w:cs="Arial"/>
        </w:rPr>
        <w:t>vyučujícího.</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07231B" w:rsidRPr="00A22DC5">
        <w:rPr>
          <w:rFonts w:ascii="Arial" w:hAnsi="Arial" w:cs="Arial"/>
        </w:rPr>
        <w:t>.4.</w:t>
      </w:r>
      <w:r w:rsidR="00E24FC1" w:rsidRPr="00A22DC5">
        <w:rPr>
          <w:rFonts w:ascii="Arial" w:hAnsi="Arial" w:cs="Arial"/>
        </w:rPr>
        <w:t>5</w:t>
      </w:r>
      <w:r w:rsidR="00931F4D" w:rsidRPr="00A22DC5">
        <w:rPr>
          <w:rFonts w:ascii="Arial" w:hAnsi="Arial" w:cs="Arial"/>
        </w:rPr>
        <w:tab/>
      </w:r>
      <w:r w:rsidR="00553662" w:rsidRPr="00A22DC5">
        <w:rPr>
          <w:rFonts w:ascii="Arial" w:hAnsi="Arial" w:cs="Arial"/>
        </w:rPr>
        <w:t>V</w:t>
      </w:r>
      <w:r w:rsidR="00A51430" w:rsidRPr="00A22DC5">
        <w:rPr>
          <w:rFonts w:ascii="Arial" w:hAnsi="Arial" w:cs="Arial"/>
        </w:rPr>
        <w:t xml:space="preserve"> jídelně nepředbíhají, vyčkají, až jim bude vydáno jídlo,</w:t>
      </w:r>
      <w:r w:rsidR="0007231B" w:rsidRPr="00A22DC5">
        <w:rPr>
          <w:rFonts w:ascii="Arial" w:hAnsi="Arial" w:cs="Arial"/>
        </w:rPr>
        <w:t xml:space="preserve"> při jídle dod</w:t>
      </w:r>
      <w:r w:rsidR="00553662" w:rsidRPr="00A22DC5">
        <w:rPr>
          <w:rFonts w:ascii="Arial" w:hAnsi="Arial" w:cs="Arial"/>
        </w:rPr>
        <w:t>ržují zásady slušného stolování.</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07231B" w:rsidRPr="00A22DC5">
        <w:rPr>
          <w:rFonts w:ascii="Arial" w:hAnsi="Arial" w:cs="Arial"/>
        </w:rPr>
        <w:t>.4.</w:t>
      </w:r>
      <w:r w:rsidR="00E24FC1" w:rsidRPr="00A22DC5">
        <w:rPr>
          <w:rFonts w:ascii="Arial" w:hAnsi="Arial" w:cs="Arial"/>
        </w:rPr>
        <w:t>6</w:t>
      </w:r>
      <w:r w:rsidR="00931F4D" w:rsidRPr="00A22DC5">
        <w:rPr>
          <w:rFonts w:ascii="Arial" w:hAnsi="Arial" w:cs="Arial"/>
        </w:rPr>
        <w:tab/>
      </w:r>
      <w:r w:rsidR="00553662" w:rsidRPr="00A22DC5">
        <w:rPr>
          <w:rFonts w:ascii="Arial" w:hAnsi="Arial" w:cs="Arial"/>
        </w:rPr>
        <w:t>Ž</w:t>
      </w:r>
      <w:r w:rsidR="00A51430" w:rsidRPr="00A22DC5">
        <w:rPr>
          <w:rFonts w:ascii="Arial" w:hAnsi="Arial" w:cs="Arial"/>
        </w:rPr>
        <w:t xml:space="preserve">áci nevynášejí z jídelny </w:t>
      </w:r>
      <w:r w:rsidR="00553662" w:rsidRPr="00A22DC5">
        <w:rPr>
          <w:rFonts w:ascii="Arial" w:hAnsi="Arial" w:cs="Arial"/>
        </w:rPr>
        <w:t>žádné jídlo.</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07231B" w:rsidRPr="00A22DC5">
        <w:rPr>
          <w:rFonts w:ascii="Arial" w:hAnsi="Arial" w:cs="Arial"/>
        </w:rPr>
        <w:t>.4.</w:t>
      </w:r>
      <w:r w:rsidR="00E24FC1" w:rsidRPr="00A22DC5">
        <w:rPr>
          <w:rFonts w:ascii="Arial" w:hAnsi="Arial" w:cs="Arial"/>
        </w:rPr>
        <w:t>7</w:t>
      </w:r>
      <w:r w:rsidR="00931F4D" w:rsidRPr="00A22DC5">
        <w:rPr>
          <w:rFonts w:ascii="Arial" w:hAnsi="Arial" w:cs="Arial"/>
        </w:rPr>
        <w:tab/>
      </w:r>
      <w:r w:rsidR="00553662" w:rsidRPr="00A22DC5">
        <w:rPr>
          <w:rFonts w:ascii="Arial" w:hAnsi="Arial" w:cs="Arial"/>
        </w:rPr>
        <w:t>Ž</w:t>
      </w:r>
      <w:r w:rsidR="00A51430" w:rsidRPr="00A22DC5">
        <w:rPr>
          <w:rFonts w:ascii="Arial" w:hAnsi="Arial" w:cs="Arial"/>
        </w:rPr>
        <w:t>áci, kteří navštěvují ŠD, přich</w:t>
      </w:r>
      <w:r w:rsidR="00931F4D" w:rsidRPr="00A22DC5">
        <w:rPr>
          <w:rFonts w:ascii="Arial" w:hAnsi="Arial" w:cs="Arial"/>
        </w:rPr>
        <w:t>ázejí na oběd pouze v doprovodu</w:t>
      </w:r>
      <w:r w:rsidR="00A51430" w:rsidRPr="00A22DC5">
        <w:rPr>
          <w:rFonts w:ascii="Arial" w:hAnsi="Arial" w:cs="Arial"/>
        </w:rPr>
        <w:t xml:space="preserve"> </w:t>
      </w:r>
      <w:r w:rsidR="00553662" w:rsidRPr="00A22DC5">
        <w:rPr>
          <w:rFonts w:ascii="Arial" w:hAnsi="Arial" w:cs="Arial"/>
        </w:rPr>
        <w:t>vychovatelek.</w:t>
      </w:r>
    </w:p>
    <w:p w:rsidR="00C90905" w:rsidRPr="00A22DC5" w:rsidRDefault="0085770C" w:rsidP="00536EAC">
      <w:pPr>
        <w:tabs>
          <w:tab w:val="left" w:pos="720"/>
        </w:tabs>
        <w:spacing w:after="60"/>
        <w:jc w:val="both"/>
        <w:rPr>
          <w:rFonts w:ascii="Arial" w:hAnsi="Arial" w:cs="Arial"/>
        </w:rPr>
      </w:pPr>
      <w:r w:rsidRPr="00A22DC5">
        <w:rPr>
          <w:rFonts w:ascii="Arial" w:hAnsi="Arial" w:cs="Arial"/>
        </w:rPr>
        <w:t>9</w:t>
      </w:r>
      <w:r w:rsidR="0007231B" w:rsidRPr="00A22DC5">
        <w:rPr>
          <w:rFonts w:ascii="Arial" w:hAnsi="Arial" w:cs="Arial"/>
        </w:rPr>
        <w:t>.4.</w:t>
      </w:r>
      <w:r w:rsidR="00E24FC1" w:rsidRPr="00A22DC5">
        <w:rPr>
          <w:rFonts w:ascii="Arial" w:hAnsi="Arial" w:cs="Arial"/>
        </w:rPr>
        <w:t>8</w:t>
      </w:r>
      <w:r w:rsidR="00931F4D" w:rsidRPr="00A22DC5">
        <w:rPr>
          <w:rFonts w:ascii="Arial" w:hAnsi="Arial" w:cs="Arial"/>
        </w:rPr>
        <w:tab/>
      </w:r>
      <w:r w:rsidR="00553662" w:rsidRPr="00A22DC5">
        <w:rPr>
          <w:rFonts w:ascii="Arial" w:hAnsi="Arial" w:cs="Arial"/>
        </w:rPr>
        <w:t>T</w:t>
      </w:r>
      <w:r w:rsidR="00A51430" w:rsidRPr="00A22DC5">
        <w:rPr>
          <w:rFonts w:ascii="Arial" w:hAnsi="Arial" w:cs="Arial"/>
        </w:rPr>
        <w:t>ašky a oděv ponecháva</w:t>
      </w:r>
      <w:r w:rsidR="0007231B" w:rsidRPr="00A22DC5">
        <w:rPr>
          <w:rFonts w:ascii="Arial" w:hAnsi="Arial" w:cs="Arial"/>
        </w:rPr>
        <w:t>j</w:t>
      </w:r>
      <w:r w:rsidRPr="00A22DC5">
        <w:rPr>
          <w:rFonts w:ascii="Arial" w:hAnsi="Arial" w:cs="Arial"/>
        </w:rPr>
        <w:t>í žáci po dobu oběda v šatnách.</w:t>
      </w:r>
    </w:p>
    <w:p w:rsidR="00A51430" w:rsidRPr="00A22DC5" w:rsidRDefault="0085770C" w:rsidP="00AC4092">
      <w:pPr>
        <w:tabs>
          <w:tab w:val="left" w:pos="540"/>
        </w:tabs>
        <w:spacing w:before="240" w:after="60"/>
        <w:jc w:val="both"/>
        <w:rPr>
          <w:rFonts w:ascii="Arial" w:hAnsi="Arial" w:cs="Arial"/>
          <w:b/>
        </w:rPr>
      </w:pPr>
      <w:r w:rsidRPr="00A22DC5">
        <w:rPr>
          <w:rFonts w:ascii="Arial" w:hAnsi="Arial" w:cs="Arial"/>
          <w:b/>
        </w:rPr>
        <w:t>9</w:t>
      </w:r>
      <w:r w:rsidR="00931F4D" w:rsidRPr="00A22DC5">
        <w:rPr>
          <w:rFonts w:ascii="Arial" w:hAnsi="Arial" w:cs="Arial"/>
          <w:b/>
        </w:rPr>
        <w:t>.5</w:t>
      </w:r>
      <w:r w:rsidR="00931F4D" w:rsidRPr="00A22DC5">
        <w:rPr>
          <w:rFonts w:ascii="Arial" w:hAnsi="Arial" w:cs="Arial"/>
          <w:b/>
        </w:rPr>
        <w:tab/>
      </w:r>
      <w:r w:rsidR="00A51430" w:rsidRPr="00A22DC5">
        <w:rPr>
          <w:rFonts w:ascii="Arial" w:hAnsi="Arial" w:cs="Arial"/>
          <w:b/>
        </w:rPr>
        <w:t>Okolí školy</w:t>
      </w:r>
    </w:p>
    <w:p w:rsidR="00A51430" w:rsidRPr="00A22DC5" w:rsidRDefault="0085770C" w:rsidP="00924AC3">
      <w:pPr>
        <w:tabs>
          <w:tab w:val="left" w:pos="709"/>
        </w:tabs>
        <w:spacing w:after="60"/>
        <w:jc w:val="both"/>
        <w:rPr>
          <w:rFonts w:ascii="Arial" w:hAnsi="Arial" w:cs="Arial"/>
        </w:rPr>
      </w:pPr>
      <w:r w:rsidRPr="00A22DC5">
        <w:rPr>
          <w:rFonts w:ascii="Arial" w:hAnsi="Arial" w:cs="Arial"/>
        </w:rPr>
        <w:t>9</w:t>
      </w:r>
      <w:r w:rsidR="00636BA1" w:rsidRPr="00A22DC5">
        <w:rPr>
          <w:rFonts w:ascii="Arial" w:hAnsi="Arial" w:cs="Arial"/>
        </w:rPr>
        <w:t>.5.1</w:t>
      </w:r>
      <w:r w:rsidR="00636BA1" w:rsidRPr="00A22DC5">
        <w:rPr>
          <w:rFonts w:ascii="Arial" w:hAnsi="Arial" w:cs="Arial"/>
        </w:rPr>
        <w:tab/>
      </w:r>
      <w:r w:rsidR="00553662" w:rsidRPr="00A22DC5">
        <w:rPr>
          <w:rFonts w:ascii="Arial" w:hAnsi="Arial" w:cs="Arial"/>
        </w:rPr>
        <w:t>Ž</w:t>
      </w:r>
      <w:r w:rsidR="00A51430" w:rsidRPr="00A22DC5">
        <w:rPr>
          <w:rFonts w:ascii="Arial" w:hAnsi="Arial" w:cs="Arial"/>
        </w:rPr>
        <w:t>á</w:t>
      </w:r>
      <w:r w:rsidR="00553662" w:rsidRPr="00A22DC5">
        <w:rPr>
          <w:rFonts w:ascii="Arial" w:hAnsi="Arial" w:cs="Arial"/>
        </w:rPr>
        <w:t>ci dbají na čistotu okolí školy.</w:t>
      </w:r>
    </w:p>
    <w:p w:rsidR="00A51430" w:rsidRPr="00A22DC5" w:rsidRDefault="0085770C" w:rsidP="00924AC3">
      <w:pPr>
        <w:tabs>
          <w:tab w:val="left" w:pos="709"/>
        </w:tabs>
        <w:spacing w:after="60"/>
        <w:jc w:val="both"/>
        <w:rPr>
          <w:rFonts w:ascii="Arial" w:hAnsi="Arial" w:cs="Arial"/>
        </w:rPr>
      </w:pPr>
      <w:r w:rsidRPr="00A22DC5">
        <w:rPr>
          <w:rFonts w:ascii="Arial" w:hAnsi="Arial" w:cs="Arial"/>
        </w:rPr>
        <w:t>9</w:t>
      </w:r>
      <w:r w:rsidR="00636BA1" w:rsidRPr="00A22DC5">
        <w:rPr>
          <w:rFonts w:ascii="Arial" w:hAnsi="Arial" w:cs="Arial"/>
        </w:rPr>
        <w:t>.5.2</w:t>
      </w:r>
      <w:r w:rsidR="00636BA1" w:rsidRPr="00A22DC5">
        <w:rPr>
          <w:rFonts w:ascii="Arial" w:hAnsi="Arial" w:cs="Arial"/>
        </w:rPr>
        <w:tab/>
      </w:r>
      <w:r w:rsidR="00553662" w:rsidRPr="00A22DC5">
        <w:rPr>
          <w:rFonts w:ascii="Arial" w:hAnsi="Arial" w:cs="Arial"/>
        </w:rPr>
        <w:t>P</w:t>
      </w:r>
      <w:r w:rsidR="00A51430" w:rsidRPr="00A22DC5">
        <w:rPr>
          <w:rFonts w:ascii="Arial" w:hAnsi="Arial" w:cs="Arial"/>
        </w:rPr>
        <w:t>apíry dávají do košů,</w:t>
      </w:r>
      <w:r w:rsidR="00553662" w:rsidRPr="00A22DC5">
        <w:rPr>
          <w:rFonts w:ascii="Arial" w:hAnsi="Arial" w:cs="Arial"/>
        </w:rPr>
        <w:t xml:space="preserve"> nepoškozují keře a další zeleň.</w:t>
      </w:r>
    </w:p>
    <w:p w:rsidR="0007231B" w:rsidRPr="00A22DC5" w:rsidRDefault="0085770C" w:rsidP="00924AC3">
      <w:pPr>
        <w:tabs>
          <w:tab w:val="left" w:pos="709"/>
        </w:tabs>
        <w:spacing w:after="60"/>
        <w:jc w:val="both"/>
        <w:rPr>
          <w:rFonts w:ascii="Arial" w:hAnsi="Arial" w:cs="Arial"/>
        </w:rPr>
      </w:pPr>
      <w:r w:rsidRPr="00A22DC5">
        <w:rPr>
          <w:rFonts w:ascii="Arial" w:hAnsi="Arial" w:cs="Arial"/>
        </w:rPr>
        <w:t>9</w:t>
      </w:r>
      <w:r w:rsidR="00636BA1" w:rsidRPr="00A22DC5">
        <w:rPr>
          <w:rFonts w:ascii="Arial" w:hAnsi="Arial" w:cs="Arial"/>
        </w:rPr>
        <w:t>.5.3</w:t>
      </w:r>
      <w:r w:rsidR="00636BA1" w:rsidRPr="00A22DC5">
        <w:rPr>
          <w:rFonts w:ascii="Arial" w:hAnsi="Arial" w:cs="Arial"/>
        </w:rPr>
        <w:tab/>
      </w:r>
      <w:r w:rsidR="00553662" w:rsidRPr="00A22DC5">
        <w:rPr>
          <w:rFonts w:ascii="Arial" w:hAnsi="Arial" w:cs="Arial"/>
        </w:rPr>
        <w:t>K</w:t>
      </w:r>
      <w:r w:rsidR="00A51430" w:rsidRPr="00A22DC5">
        <w:rPr>
          <w:rFonts w:ascii="Arial" w:hAnsi="Arial" w:cs="Arial"/>
        </w:rPr>
        <w:t xml:space="preserve"> odchodu i k příchodu do školy využívají výhradně chodníků,</w:t>
      </w:r>
      <w:r w:rsidR="00D56024" w:rsidRPr="00A22DC5">
        <w:rPr>
          <w:rFonts w:ascii="Arial" w:hAnsi="Arial" w:cs="Arial"/>
        </w:rPr>
        <w:t xml:space="preserve"> </w:t>
      </w:r>
      <w:r w:rsidR="00A51430" w:rsidRPr="00A22DC5">
        <w:rPr>
          <w:rFonts w:ascii="Arial" w:hAnsi="Arial" w:cs="Arial"/>
        </w:rPr>
        <w:t xml:space="preserve">nevstupují na </w:t>
      </w:r>
      <w:r w:rsidR="001D4531" w:rsidRPr="00A22DC5">
        <w:rPr>
          <w:rFonts w:ascii="Arial" w:hAnsi="Arial" w:cs="Arial"/>
        </w:rPr>
        <w:t>travnaté a osázené</w:t>
      </w:r>
      <w:r w:rsidR="00A51430" w:rsidRPr="00A22DC5">
        <w:rPr>
          <w:rFonts w:ascii="Arial" w:hAnsi="Arial" w:cs="Arial"/>
        </w:rPr>
        <w:t xml:space="preserve"> plochy.</w:t>
      </w:r>
    </w:p>
    <w:p w:rsidR="00A51430" w:rsidRPr="00A22DC5" w:rsidRDefault="0085770C" w:rsidP="00AC4092">
      <w:pPr>
        <w:tabs>
          <w:tab w:val="left" w:pos="540"/>
        </w:tabs>
        <w:spacing w:before="240" w:after="60"/>
        <w:jc w:val="both"/>
        <w:rPr>
          <w:rFonts w:ascii="Arial" w:hAnsi="Arial" w:cs="Arial"/>
          <w:b/>
        </w:rPr>
      </w:pPr>
      <w:r w:rsidRPr="00A22DC5">
        <w:rPr>
          <w:rFonts w:ascii="Arial" w:hAnsi="Arial" w:cs="Arial"/>
          <w:b/>
        </w:rPr>
        <w:t>9</w:t>
      </w:r>
      <w:r w:rsidR="00A51430" w:rsidRPr="00A22DC5">
        <w:rPr>
          <w:rFonts w:ascii="Arial" w:hAnsi="Arial" w:cs="Arial"/>
          <w:b/>
        </w:rPr>
        <w:t>.</w:t>
      </w:r>
      <w:r w:rsidR="00931F4D" w:rsidRPr="00A22DC5">
        <w:rPr>
          <w:rFonts w:ascii="Arial" w:hAnsi="Arial" w:cs="Arial"/>
          <w:b/>
        </w:rPr>
        <w:t>6</w:t>
      </w:r>
      <w:r w:rsidR="00931F4D" w:rsidRPr="00A22DC5">
        <w:rPr>
          <w:rFonts w:ascii="Arial" w:hAnsi="Arial" w:cs="Arial"/>
          <w:b/>
        </w:rPr>
        <w:tab/>
      </w:r>
      <w:r w:rsidR="00A51430" w:rsidRPr="00A22DC5">
        <w:rPr>
          <w:rFonts w:ascii="Arial" w:hAnsi="Arial" w:cs="Arial"/>
          <w:b/>
        </w:rPr>
        <w:t>Třídní služby</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931F4D" w:rsidRPr="00A22DC5">
        <w:rPr>
          <w:rFonts w:ascii="Arial" w:hAnsi="Arial" w:cs="Arial"/>
        </w:rPr>
        <w:t>.6.1</w:t>
      </w:r>
      <w:r w:rsidR="00931F4D" w:rsidRPr="00A22DC5">
        <w:rPr>
          <w:rFonts w:ascii="Arial" w:hAnsi="Arial" w:cs="Arial"/>
        </w:rPr>
        <w:tab/>
      </w:r>
      <w:r w:rsidR="00553662" w:rsidRPr="00A22DC5">
        <w:rPr>
          <w:rFonts w:ascii="Arial" w:hAnsi="Arial" w:cs="Arial"/>
        </w:rPr>
        <w:t>P</w:t>
      </w:r>
      <w:r w:rsidR="00A51430" w:rsidRPr="00A22DC5">
        <w:rPr>
          <w:rFonts w:ascii="Arial" w:hAnsi="Arial" w:cs="Arial"/>
        </w:rPr>
        <w:t>rvní den školního roku určí tří</w:t>
      </w:r>
      <w:r w:rsidR="00B36BA2" w:rsidRPr="00A22DC5">
        <w:rPr>
          <w:rFonts w:ascii="Arial" w:hAnsi="Arial" w:cs="Arial"/>
        </w:rPr>
        <w:t xml:space="preserve">dní učitel služby tak, aby bylo zajištěno bezchybné fungování </w:t>
      </w:r>
      <w:r w:rsidRPr="00A22DC5">
        <w:rPr>
          <w:rFonts w:ascii="Arial" w:hAnsi="Arial" w:cs="Arial"/>
        </w:rPr>
        <w:t>třídy.</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931F4D" w:rsidRPr="00A22DC5">
        <w:rPr>
          <w:rFonts w:ascii="Arial" w:hAnsi="Arial" w:cs="Arial"/>
        </w:rPr>
        <w:t>.6.2</w:t>
      </w:r>
      <w:r w:rsidR="00931F4D" w:rsidRPr="00A22DC5">
        <w:rPr>
          <w:rFonts w:ascii="Arial" w:hAnsi="Arial" w:cs="Arial"/>
        </w:rPr>
        <w:tab/>
      </w:r>
      <w:r w:rsidR="00774A49" w:rsidRPr="00A22DC5">
        <w:rPr>
          <w:rFonts w:ascii="Arial" w:hAnsi="Arial" w:cs="Arial"/>
        </w:rPr>
        <w:t>Třídní služba (dva žáci) - zpravidla se určuje na jeden týden - má na starosti mytí tabule, čistotu třídy a kontrolu stavu třídy před odchodem.</w:t>
      </w:r>
    </w:p>
    <w:p w:rsidR="00A51430" w:rsidRPr="00A22DC5" w:rsidRDefault="0085770C" w:rsidP="00924AC3">
      <w:pPr>
        <w:tabs>
          <w:tab w:val="left" w:pos="720"/>
        </w:tabs>
        <w:spacing w:after="60"/>
        <w:jc w:val="both"/>
        <w:rPr>
          <w:rFonts w:ascii="Arial" w:hAnsi="Arial" w:cs="Arial"/>
        </w:rPr>
      </w:pPr>
      <w:r w:rsidRPr="00A22DC5">
        <w:rPr>
          <w:rFonts w:ascii="Arial" w:hAnsi="Arial" w:cs="Arial"/>
        </w:rPr>
        <w:t>9</w:t>
      </w:r>
      <w:r w:rsidR="003A7A7D" w:rsidRPr="00A22DC5">
        <w:rPr>
          <w:rFonts w:ascii="Arial" w:hAnsi="Arial" w:cs="Arial"/>
        </w:rPr>
        <w:t>.6.3</w:t>
      </w:r>
      <w:r w:rsidR="00931F4D" w:rsidRPr="00A22DC5">
        <w:rPr>
          <w:rFonts w:ascii="Arial" w:hAnsi="Arial" w:cs="Arial"/>
        </w:rPr>
        <w:tab/>
      </w:r>
      <w:r w:rsidR="00774A49" w:rsidRPr="00A22DC5">
        <w:rPr>
          <w:rFonts w:ascii="Arial" w:hAnsi="Arial" w:cs="Arial"/>
        </w:rPr>
        <w:t>Pomůcky po celý rok připravují žáci určení vyučujícími v jednotlivých předmětech.</w:t>
      </w:r>
    </w:p>
    <w:p w:rsidR="00A51430" w:rsidRPr="00A22DC5" w:rsidRDefault="007E5148" w:rsidP="00AC4092">
      <w:pPr>
        <w:tabs>
          <w:tab w:val="left" w:pos="426"/>
        </w:tabs>
        <w:spacing w:before="360" w:after="120"/>
        <w:rPr>
          <w:rFonts w:ascii="Arial" w:hAnsi="Arial" w:cs="Arial"/>
          <w:b/>
          <w:sz w:val="22"/>
          <w:szCs w:val="22"/>
        </w:rPr>
      </w:pPr>
      <w:r w:rsidRPr="00A22DC5">
        <w:rPr>
          <w:rFonts w:ascii="Arial" w:hAnsi="Arial" w:cs="Arial"/>
          <w:b/>
          <w:sz w:val="22"/>
          <w:szCs w:val="22"/>
        </w:rPr>
        <w:t>10</w:t>
      </w:r>
      <w:r w:rsidR="006501DB" w:rsidRPr="00A22DC5">
        <w:rPr>
          <w:rFonts w:ascii="Arial" w:hAnsi="Arial" w:cs="Arial"/>
          <w:b/>
          <w:sz w:val="22"/>
          <w:szCs w:val="22"/>
        </w:rPr>
        <w:tab/>
      </w:r>
      <w:r w:rsidR="00A51430" w:rsidRPr="00A22DC5">
        <w:rPr>
          <w:rFonts w:ascii="Arial" w:hAnsi="Arial" w:cs="Arial"/>
          <w:b/>
          <w:sz w:val="22"/>
          <w:szCs w:val="22"/>
        </w:rPr>
        <w:t>Pravidla pro hodnocení výsledků vzdělávání žáků</w:t>
      </w:r>
    </w:p>
    <w:p w:rsidR="008366AF" w:rsidRPr="00A22DC5" w:rsidRDefault="006501DB" w:rsidP="00924AC3">
      <w:pPr>
        <w:pStyle w:val="Odstavecaut"/>
        <w:numPr>
          <w:ilvl w:val="0"/>
          <w:numId w:val="0"/>
        </w:numPr>
        <w:tabs>
          <w:tab w:val="left" w:pos="567"/>
        </w:tabs>
        <w:spacing w:after="120"/>
        <w:jc w:val="left"/>
        <w:rPr>
          <w:rFonts w:ascii="Arial" w:hAnsi="Arial" w:cs="Arial"/>
          <w:sz w:val="20"/>
        </w:rPr>
      </w:pPr>
      <w:r w:rsidRPr="00A22DC5">
        <w:rPr>
          <w:rFonts w:ascii="Arial" w:hAnsi="Arial" w:cs="Arial"/>
          <w:b/>
          <w:sz w:val="20"/>
        </w:rPr>
        <w:t>10.1</w:t>
      </w:r>
      <w:r w:rsidRPr="00A22DC5">
        <w:rPr>
          <w:rFonts w:ascii="Arial" w:hAnsi="Arial" w:cs="Arial"/>
          <w:b/>
          <w:sz w:val="20"/>
        </w:rPr>
        <w:tab/>
      </w:r>
      <w:r w:rsidR="008366AF" w:rsidRPr="00A22DC5">
        <w:rPr>
          <w:rFonts w:ascii="Arial" w:hAnsi="Arial" w:cs="Arial"/>
          <w:b/>
          <w:sz w:val="20"/>
        </w:rPr>
        <w:t xml:space="preserve">Hodnocení žáků </w:t>
      </w:r>
    </w:p>
    <w:p w:rsidR="008366AF" w:rsidRPr="00A22DC5" w:rsidRDefault="00636BA1" w:rsidP="00924AC3">
      <w:pPr>
        <w:pStyle w:val="Odstavecaut"/>
        <w:numPr>
          <w:ilvl w:val="0"/>
          <w:numId w:val="0"/>
        </w:numPr>
        <w:tabs>
          <w:tab w:val="left" w:pos="284"/>
          <w:tab w:val="left" w:pos="709"/>
        </w:tabs>
        <w:spacing w:before="0"/>
        <w:rPr>
          <w:rFonts w:ascii="Arial" w:hAnsi="Arial" w:cs="Arial"/>
          <w:sz w:val="20"/>
        </w:rPr>
      </w:pPr>
      <w:r w:rsidRPr="00A22DC5">
        <w:rPr>
          <w:rFonts w:ascii="Arial" w:hAnsi="Arial" w:cs="Arial"/>
          <w:sz w:val="20"/>
        </w:rPr>
        <w:t>10.1.1</w:t>
      </w:r>
      <w:r w:rsidRPr="00A22DC5">
        <w:rPr>
          <w:rFonts w:ascii="Arial" w:hAnsi="Arial" w:cs="Arial"/>
          <w:sz w:val="20"/>
        </w:rPr>
        <w:tab/>
      </w:r>
      <w:r w:rsidR="008366AF" w:rsidRPr="00A22DC5">
        <w:rPr>
          <w:rFonts w:ascii="Arial" w:hAnsi="Arial" w:cs="Arial"/>
          <w:sz w:val="20"/>
        </w:rPr>
        <w:t>Hodnocení průběhu a výsledků vzdělávání a chování žáků je:</w:t>
      </w:r>
    </w:p>
    <w:p w:rsidR="008366AF" w:rsidRPr="00A22DC5" w:rsidRDefault="008366AF" w:rsidP="005B6109">
      <w:pPr>
        <w:pStyle w:val="Psmeno"/>
        <w:numPr>
          <w:ilvl w:val="0"/>
          <w:numId w:val="13"/>
        </w:numPr>
        <w:rPr>
          <w:rFonts w:ascii="Arial" w:hAnsi="Arial" w:cs="Arial"/>
          <w:color w:val="auto"/>
          <w:sz w:val="20"/>
        </w:rPr>
      </w:pPr>
      <w:r w:rsidRPr="00A22DC5">
        <w:rPr>
          <w:rFonts w:ascii="Arial" w:hAnsi="Arial" w:cs="Arial"/>
          <w:color w:val="auto"/>
          <w:sz w:val="20"/>
        </w:rPr>
        <w:t>jednoznačné,</w:t>
      </w:r>
    </w:p>
    <w:p w:rsidR="008366AF" w:rsidRPr="00A22DC5" w:rsidRDefault="008366AF" w:rsidP="005B6109">
      <w:pPr>
        <w:pStyle w:val="Psmeno"/>
        <w:numPr>
          <w:ilvl w:val="0"/>
          <w:numId w:val="13"/>
        </w:numPr>
        <w:rPr>
          <w:rFonts w:ascii="Arial" w:hAnsi="Arial" w:cs="Arial"/>
          <w:color w:val="auto"/>
          <w:sz w:val="20"/>
        </w:rPr>
      </w:pPr>
      <w:r w:rsidRPr="00A22DC5">
        <w:rPr>
          <w:rFonts w:ascii="Arial" w:hAnsi="Arial" w:cs="Arial"/>
          <w:color w:val="auto"/>
          <w:sz w:val="20"/>
        </w:rPr>
        <w:t>srozumitelné,</w:t>
      </w:r>
    </w:p>
    <w:p w:rsidR="008366AF" w:rsidRPr="00A22DC5" w:rsidRDefault="008366AF" w:rsidP="005B6109">
      <w:pPr>
        <w:pStyle w:val="Psmeno"/>
        <w:numPr>
          <w:ilvl w:val="0"/>
          <w:numId w:val="13"/>
        </w:numPr>
        <w:rPr>
          <w:rFonts w:ascii="Arial" w:hAnsi="Arial" w:cs="Arial"/>
          <w:color w:val="auto"/>
          <w:sz w:val="20"/>
        </w:rPr>
      </w:pPr>
      <w:r w:rsidRPr="00A22DC5">
        <w:rPr>
          <w:rFonts w:ascii="Arial" w:hAnsi="Arial" w:cs="Arial"/>
          <w:color w:val="auto"/>
          <w:sz w:val="20"/>
        </w:rPr>
        <w:t>srovnatelné s předem stanovenými kritérii,</w:t>
      </w:r>
    </w:p>
    <w:p w:rsidR="008366AF" w:rsidRPr="00A22DC5" w:rsidRDefault="008366AF" w:rsidP="005B6109">
      <w:pPr>
        <w:pStyle w:val="Psmeno"/>
        <w:numPr>
          <w:ilvl w:val="0"/>
          <w:numId w:val="13"/>
        </w:numPr>
        <w:rPr>
          <w:rFonts w:ascii="Arial" w:hAnsi="Arial" w:cs="Arial"/>
          <w:color w:val="auto"/>
          <w:sz w:val="20"/>
        </w:rPr>
      </w:pPr>
      <w:r w:rsidRPr="00A22DC5">
        <w:rPr>
          <w:rFonts w:ascii="Arial" w:hAnsi="Arial" w:cs="Arial"/>
          <w:color w:val="auto"/>
          <w:sz w:val="20"/>
        </w:rPr>
        <w:t>věcné,</w:t>
      </w:r>
    </w:p>
    <w:p w:rsidR="008366AF" w:rsidRPr="00A22DC5" w:rsidRDefault="008366AF" w:rsidP="003E033B">
      <w:pPr>
        <w:pStyle w:val="Psmeno"/>
        <w:numPr>
          <w:ilvl w:val="0"/>
          <w:numId w:val="13"/>
        </w:numPr>
        <w:spacing w:after="60"/>
        <w:ind w:left="714" w:hanging="357"/>
        <w:rPr>
          <w:rFonts w:ascii="Arial" w:hAnsi="Arial" w:cs="Arial"/>
          <w:color w:val="auto"/>
          <w:sz w:val="20"/>
        </w:rPr>
      </w:pPr>
      <w:r w:rsidRPr="00A22DC5">
        <w:rPr>
          <w:rFonts w:ascii="Arial" w:hAnsi="Arial" w:cs="Arial"/>
          <w:color w:val="auto"/>
          <w:sz w:val="20"/>
        </w:rPr>
        <w:t>všestranné.</w:t>
      </w:r>
    </w:p>
    <w:p w:rsidR="008366AF" w:rsidRPr="00A22DC5" w:rsidRDefault="006501DB" w:rsidP="003E033B">
      <w:pPr>
        <w:pStyle w:val="Odstavecaut"/>
        <w:numPr>
          <w:ilvl w:val="0"/>
          <w:numId w:val="0"/>
        </w:numPr>
        <w:tabs>
          <w:tab w:val="left" w:pos="284"/>
          <w:tab w:val="left" w:pos="709"/>
        </w:tabs>
        <w:spacing w:before="0" w:after="60"/>
        <w:rPr>
          <w:rFonts w:ascii="Arial" w:hAnsi="Arial" w:cs="Arial"/>
          <w:sz w:val="20"/>
        </w:rPr>
      </w:pPr>
      <w:r w:rsidRPr="00A22DC5">
        <w:rPr>
          <w:rFonts w:ascii="Arial" w:hAnsi="Arial" w:cs="Arial"/>
          <w:sz w:val="20"/>
        </w:rPr>
        <w:t>10.1.2</w:t>
      </w:r>
      <w:r w:rsidRPr="00A22DC5">
        <w:rPr>
          <w:rFonts w:ascii="Arial" w:hAnsi="Arial" w:cs="Arial"/>
          <w:sz w:val="20"/>
        </w:rPr>
        <w:tab/>
      </w:r>
      <w:r w:rsidR="008366AF" w:rsidRPr="00A22DC5">
        <w:rPr>
          <w:rFonts w:ascii="Arial" w:hAnsi="Arial" w:cs="Arial"/>
          <w:sz w:val="20"/>
        </w:rPr>
        <w:t>Hodnocení vychází z posouzení míry dosažení očekávaných výstupů formulovaných v </w:t>
      </w:r>
      <w:r w:rsidR="005B6109" w:rsidRPr="00A22DC5">
        <w:rPr>
          <w:rFonts w:ascii="Arial" w:hAnsi="Arial" w:cs="Arial"/>
          <w:sz w:val="20"/>
        </w:rPr>
        <w:t xml:space="preserve"> jednotlivých předmětech</w:t>
      </w:r>
      <w:r w:rsidR="008366AF" w:rsidRPr="00A22DC5">
        <w:rPr>
          <w:rFonts w:ascii="Arial" w:hAnsi="Arial" w:cs="Arial"/>
          <w:sz w:val="20"/>
        </w:rPr>
        <w:t xml:space="preserve"> školního vzdělávacího programu. Hodnocení je pedagogicky </w:t>
      </w:r>
      <w:r w:rsidR="00E25ABD" w:rsidRPr="00A22DC5">
        <w:rPr>
          <w:rFonts w:ascii="Arial" w:hAnsi="Arial" w:cs="Arial"/>
          <w:sz w:val="20"/>
        </w:rPr>
        <w:t>zdůvodnitelné</w:t>
      </w:r>
      <w:r w:rsidR="008366AF" w:rsidRPr="00A22DC5">
        <w:rPr>
          <w:rFonts w:ascii="Arial" w:hAnsi="Arial" w:cs="Arial"/>
          <w:sz w:val="20"/>
        </w:rPr>
        <w:t>, odborně správné a doložitelné.</w:t>
      </w:r>
    </w:p>
    <w:p w:rsidR="008366AF" w:rsidRPr="00A22DC5" w:rsidRDefault="006501DB" w:rsidP="00924AC3">
      <w:pPr>
        <w:tabs>
          <w:tab w:val="left" w:pos="567"/>
        </w:tabs>
        <w:spacing w:before="240" w:after="120"/>
        <w:rPr>
          <w:rFonts w:ascii="Arial" w:hAnsi="Arial" w:cs="Arial"/>
          <w:b/>
        </w:rPr>
      </w:pPr>
      <w:r w:rsidRPr="00A22DC5">
        <w:rPr>
          <w:rFonts w:ascii="Arial" w:hAnsi="Arial" w:cs="Arial"/>
          <w:b/>
        </w:rPr>
        <w:t>10.2</w:t>
      </w:r>
      <w:r w:rsidRPr="00A22DC5">
        <w:rPr>
          <w:rFonts w:ascii="Arial" w:hAnsi="Arial" w:cs="Arial"/>
          <w:b/>
        </w:rPr>
        <w:tab/>
      </w:r>
      <w:r w:rsidR="008366AF" w:rsidRPr="00A22DC5">
        <w:rPr>
          <w:rFonts w:ascii="Arial" w:hAnsi="Arial" w:cs="Arial"/>
          <w:b/>
        </w:rPr>
        <w:t xml:space="preserve">Zásady </w:t>
      </w:r>
      <w:r w:rsidR="00FE4E48" w:rsidRPr="00A22DC5">
        <w:rPr>
          <w:rFonts w:ascii="Arial" w:hAnsi="Arial" w:cs="Arial"/>
          <w:b/>
        </w:rPr>
        <w:t>hodnocení</w:t>
      </w:r>
      <w:r w:rsidR="008366AF" w:rsidRPr="00A22DC5">
        <w:rPr>
          <w:rFonts w:ascii="Arial" w:hAnsi="Arial" w:cs="Arial"/>
          <w:b/>
        </w:rPr>
        <w:t xml:space="preserve"> a způsob získávání podkladů pro </w:t>
      </w:r>
      <w:r w:rsidR="00FE4E48" w:rsidRPr="00A22DC5">
        <w:rPr>
          <w:rFonts w:ascii="Arial" w:hAnsi="Arial" w:cs="Arial"/>
          <w:b/>
        </w:rPr>
        <w:t>hodnocení</w:t>
      </w:r>
    </w:p>
    <w:p w:rsidR="008366AF" w:rsidRPr="00A22DC5" w:rsidRDefault="00636BA1" w:rsidP="003E033B">
      <w:pPr>
        <w:tabs>
          <w:tab w:val="left" w:pos="284"/>
          <w:tab w:val="left" w:pos="709"/>
        </w:tabs>
        <w:spacing w:after="60"/>
        <w:jc w:val="both"/>
        <w:rPr>
          <w:rFonts w:ascii="Arial" w:hAnsi="Arial" w:cs="Arial"/>
        </w:rPr>
      </w:pPr>
      <w:r w:rsidRPr="00A22DC5">
        <w:rPr>
          <w:rFonts w:ascii="Arial" w:hAnsi="Arial" w:cs="Arial"/>
        </w:rPr>
        <w:t>10.2.1</w:t>
      </w:r>
      <w:r w:rsidRPr="00A22DC5">
        <w:rPr>
          <w:rFonts w:ascii="Arial" w:hAnsi="Arial" w:cs="Arial"/>
        </w:rPr>
        <w:tab/>
      </w:r>
      <w:r w:rsidR="008366AF" w:rsidRPr="00A22DC5">
        <w:rPr>
          <w:rFonts w:ascii="Arial" w:hAnsi="Arial" w:cs="Arial"/>
        </w:rPr>
        <w:t>Při hodnocení a při průběžné i celkové klasifikaci pedagogický pracovník (dále jen učitel) uplatňuje přiměřenou náročnost a pedagogický takt vůči žákovi.</w:t>
      </w:r>
    </w:p>
    <w:p w:rsidR="008366AF" w:rsidRPr="00A22DC5" w:rsidRDefault="00636BA1" w:rsidP="003E033B">
      <w:pPr>
        <w:tabs>
          <w:tab w:val="left" w:pos="284"/>
          <w:tab w:val="left" w:pos="709"/>
        </w:tabs>
        <w:spacing w:after="60"/>
        <w:jc w:val="both"/>
        <w:rPr>
          <w:rFonts w:ascii="Arial" w:hAnsi="Arial" w:cs="Arial"/>
        </w:rPr>
      </w:pPr>
      <w:r w:rsidRPr="00A22DC5">
        <w:rPr>
          <w:rFonts w:ascii="Arial" w:hAnsi="Arial" w:cs="Arial"/>
        </w:rPr>
        <w:t>10.2.2</w:t>
      </w:r>
      <w:r w:rsidRPr="00A22DC5">
        <w:rPr>
          <w:rFonts w:ascii="Arial" w:hAnsi="Arial" w:cs="Arial"/>
        </w:rPr>
        <w:tab/>
      </w:r>
      <w:r w:rsidR="008366AF" w:rsidRPr="00A22DC5">
        <w:rPr>
          <w:rFonts w:ascii="Arial" w:hAnsi="Arial" w:cs="Arial"/>
        </w:rPr>
        <w:t>Při celkové</w:t>
      </w:r>
      <w:r w:rsidR="001465CC" w:rsidRPr="00A22DC5">
        <w:rPr>
          <w:rFonts w:ascii="Arial" w:hAnsi="Arial" w:cs="Arial"/>
        </w:rPr>
        <w:t>m hodnocení</w:t>
      </w:r>
      <w:r w:rsidR="008366AF" w:rsidRPr="00A22DC5">
        <w:rPr>
          <w:rFonts w:ascii="Arial" w:hAnsi="Arial" w:cs="Arial"/>
        </w:rPr>
        <w:t xml:space="preserve"> přihlíží učitel k věkovým zvláštnostem žáka i k tomu, že žák mohl v průběhu klasifikačního období zakolísat v učebních výkonech pro určitou indispozici.</w:t>
      </w:r>
    </w:p>
    <w:p w:rsidR="008366AF" w:rsidRPr="00A22DC5" w:rsidRDefault="00636BA1" w:rsidP="003E033B">
      <w:pPr>
        <w:tabs>
          <w:tab w:val="left" w:pos="284"/>
          <w:tab w:val="left" w:pos="709"/>
        </w:tabs>
        <w:spacing w:after="60"/>
        <w:jc w:val="both"/>
        <w:rPr>
          <w:rFonts w:ascii="Arial" w:hAnsi="Arial" w:cs="Arial"/>
        </w:rPr>
      </w:pPr>
      <w:r w:rsidRPr="00A22DC5">
        <w:rPr>
          <w:rFonts w:ascii="Arial" w:hAnsi="Arial" w:cs="Arial"/>
        </w:rPr>
        <w:t>10.2.3</w:t>
      </w:r>
      <w:r w:rsidRPr="00A22DC5">
        <w:rPr>
          <w:rFonts w:ascii="Arial" w:hAnsi="Arial" w:cs="Arial"/>
        </w:rPr>
        <w:tab/>
      </w:r>
      <w:r w:rsidR="00FE4E48" w:rsidRPr="00A22DC5">
        <w:rPr>
          <w:rFonts w:ascii="Arial" w:hAnsi="Arial" w:cs="Arial"/>
        </w:rPr>
        <w:t>S</w:t>
      </w:r>
      <w:r w:rsidR="008366AF" w:rsidRPr="00A22DC5">
        <w:rPr>
          <w:rFonts w:ascii="Arial" w:hAnsi="Arial" w:cs="Arial"/>
        </w:rPr>
        <w:t xml:space="preserve">tupeň </w:t>
      </w:r>
      <w:r w:rsidR="001465CC" w:rsidRPr="00A22DC5">
        <w:rPr>
          <w:rFonts w:ascii="Arial" w:hAnsi="Arial" w:cs="Arial"/>
        </w:rPr>
        <w:t xml:space="preserve">hodnocení </w:t>
      </w:r>
      <w:r w:rsidR="00FE4E48" w:rsidRPr="00A22DC5">
        <w:rPr>
          <w:rFonts w:ascii="Arial" w:hAnsi="Arial" w:cs="Arial"/>
        </w:rPr>
        <w:t xml:space="preserve">prospěchu </w:t>
      </w:r>
      <w:r w:rsidR="001465CC" w:rsidRPr="00A22DC5">
        <w:rPr>
          <w:rFonts w:ascii="Arial" w:hAnsi="Arial" w:cs="Arial"/>
        </w:rPr>
        <w:t xml:space="preserve">(klasifikaci) </w:t>
      </w:r>
      <w:r w:rsidR="008366AF" w:rsidRPr="00A22DC5">
        <w:rPr>
          <w:rFonts w:ascii="Arial" w:hAnsi="Arial" w:cs="Arial"/>
        </w:rPr>
        <w:t>určí učitel, který vyučuje příslušnému předmětu. Výj</w:t>
      </w:r>
      <w:r w:rsidR="005B6109" w:rsidRPr="00A22DC5">
        <w:rPr>
          <w:rFonts w:ascii="Arial" w:hAnsi="Arial" w:cs="Arial"/>
        </w:rPr>
        <w:t>imku tvoří komisionální zkoušky.</w:t>
      </w:r>
    </w:p>
    <w:p w:rsidR="008366AF" w:rsidRPr="00A22DC5" w:rsidRDefault="00636BA1" w:rsidP="003E033B">
      <w:pPr>
        <w:tabs>
          <w:tab w:val="left" w:pos="284"/>
          <w:tab w:val="left" w:pos="709"/>
        </w:tabs>
        <w:spacing w:after="60"/>
        <w:jc w:val="both"/>
        <w:rPr>
          <w:rFonts w:ascii="Arial" w:hAnsi="Arial" w:cs="Arial"/>
        </w:rPr>
      </w:pPr>
      <w:r w:rsidRPr="00A22DC5">
        <w:rPr>
          <w:rFonts w:ascii="Arial" w:hAnsi="Arial" w:cs="Arial"/>
        </w:rPr>
        <w:t>10.2.4</w:t>
      </w:r>
      <w:r w:rsidRPr="00A22DC5">
        <w:rPr>
          <w:rFonts w:ascii="Arial" w:hAnsi="Arial" w:cs="Arial"/>
        </w:rPr>
        <w:tab/>
      </w:r>
      <w:r w:rsidR="008366AF" w:rsidRPr="00A22DC5">
        <w:rPr>
          <w:rFonts w:ascii="Arial" w:hAnsi="Arial" w:cs="Arial"/>
        </w:rPr>
        <w:t>Při určování stupně prospěchu v jednotlivých předmětech na konci klasifikačního období se hodnotí kvalita práce a učební výsledky</w:t>
      </w:r>
      <w:r w:rsidR="005B6109" w:rsidRPr="00A22DC5">
        <w:rPr>
          <w:rFonts w:ascii="Arial" w:hAnsi="Arial" w:cs="Arial"/>
        </w:rPr>
        <w:t xml:space="preserve"> za celé </w:t>
      </w:r>
      <w:r w:rsidR="00FE4E48" w:rsidRPr="00A22DC5">
        <w:rPr>
          <w:rFonts w:ascii="Arial" w:hAnsi="Arial" w:cs="Arial"/>
        </w:rPr>
        <w:t>dané</w:t>
      </w:r>
      <w:r w:rsidR="005B6109" w:rsidRPr="00A22DC5">
        <w:rPr>
          <w:rFonts w:ascii="Arial" w:hAnsi="Arial" w:cs="Arial"/>
        </w:rPr>
        <w:t xml:space="preserve"> období,</w:t>
      </w:r>
      <w:r w:rsidR="008366AF" w:rsidRPr="00A22DC5">
        <w:rPr>
          <w:rFonts w:ascii="Arial" w:hAnsi="Arial" w:cs="Arial"/>
        </w:rPr>
        <w:t xml:space="preserve"> </w:t>
      </w:r>
      <w:r w:rsidR="005B6109" w:rsidRPr="00A22DC5">
        <w:rPr>
          <w:rFonts w:ascii="Arial" w:hAnsi="Arial" w:cs="Arial"/>
        </w:rPr>
        <w:t>přitom</w:t>
      </w:r>
      <w:r w:rsidR="008366AF" w:rsidRPr="00A22DC5">
        <w:rPr>
          <w:rFonts w:ascii="Arial" w:hAnsi="Arial" w:cs="Arial"/>
        </w:rPr>
        <w:t xml:space="preserve"> se přihlíží k systematičnosti v práci žáka</w:t>
      </w:r>
      <w:r w:rsidR="005B6109" w:rsidRPr="00A22DC5">
        <w:rPr>
          <w:rFonts w:ascii="Arial" w:hAnsi="Arial" w:cs="Arial"/>
        </w:rPr>
        <w:t xml:space="preserve">. </w:t>
      </w:r>
      <w:r w:rsidR="008366AF" w:rsidRPr="00A22DC5">
        <w:rPr>
          <w:rFonts w:ascii="Arial" w:hAnsi="Arial" w:cs="Arial"/>
        </w:rPr>
        <w:t>Stupeň prospěchu se neurčuje na základě průměru z</w:t>
      </w:r>
      <w:r w:rsidR="00FE4E48" w:rsidRPr="00A22DC5">
        <w:rPr>
          <w:rFonts w:ascii="Arial" w:hAnsi="Arial" w:cs="Arial"/>
        </w:rPr>
        <w:t>e známek</w:t>
      </w:r>
      <w:r w:rsidR="008366AF" w:rsidRPr="00A22DC5">
        <w:rPr>
          <w:rFonts w:ascii="Arial" w:hAnsi="Arial" w:cs="Arial"/>
        </w:rPr>
        <w:t xml:space="preserve"> za příslušné období.</w:t>
      </w:r>
    </w:p>
    <w:p w:rsidR="008366AF" w:rsidRPr="00A22DC5" w:rsidRDefault="00636BA1" w:rsidP="003E033B">
      <w:pPr>
        <w:tabs>
          <w:tab w:val="left" w:pos="284"/>
          <w:tab w:val="left" w:pos="709"/>
        </w:tabs>
        <w:spacing w:after="60"/>
        <w:jc w:val="both"/>
        <w:rPr>
          <w:rFonts w:ascii="Arial" w:hAnsi="Arial" w:cs="Arial"/>
        </w:rPr>
      </w:pPr>
      <w:r w:rsidRPr="00A22DC5">
        <w:rPr>
          <w:rFonts w:ascii="Arial" w:hAnsi="Arial" w:cs="Arial"/>
        </w:rPr>
        <w:lastRenderedPageBreak/>
        <w:t>10.2.5</w:t>
      </w:r>
      <w:r w:rsidRPr="00A22DC5">
        <w:rPr>
          <w:rFonts w:ascii="Arial" w:hAnsi="Arial" w:cs="Arial"/>
        </w:rPr>
        <w:tab/>
      </w:r>
      <w:r w:rsidR="008366AF" w:rsidRPr="00A22DC5">
        <w:rPr>
          <w:rFonts w:ascii="Arial" w:hAnsi="Arial" w:cs="Arial"/>
        </w:rPr>
        <w:t xml:space="preserve">Hodnocení chování žáka ve škole i při akcích školy je nedílnou součástí celkového hodnocení žáka. Všechny projevy porušování norem chování, agresivity (včetně </w:t>
      </w:r>
      <w:r w:rsidR="005B6109" w:rsidRPr="00A22DC5">
        <w:rPr>
          <w:rFonts w:ascii="Arial" w:hAnsi="Arial" w:cs="Arial"/>
        </w:rPr>
        <w:t xml:space="preserve">verbálních forem), netolerance </w:t>
      </w:r>
      <w:r w:rsidR="008366AF" w:rsidRPr="00A22DC5">
        <w:rPr>
          <w:rFonts w:ascii="Arial" w:hAnsi="Arial" w:cs="Arial"/>
        </w:rPr>
        <w:t>či xenofobie je povinen řešit okamžitě ten pedagogický pracovník, který je projev</w:t>
      </w:r>
      <w:r w:rsidR="00FE4E48" w:rsidRPr="00A22DC5">
        <w:rPr>
          <w:rFonts w:ascii="Arial" w:hAnsi="Arial" w:cs="Arial"/>
        </w:rPr>
        <w:t>u přítomen (popř. vykonává dohled</w:t>
      </w:r>
      <w:r w:rsidR="008366AF" w:rsidRPr="00A22DC5">
        <w:rPr>
          <w:rFonts w:ascii="Arial" w:hAnsi="Arial" w:cs="Arial"/>
        </w:rPr>
        <w:t>). V co nejkratší době informuje třídního učitele a v případě závažnějších přestupků ředitele školy.</w:t>
      </w:r>
    </w:p>
    <w:p w:rsidR="008366AF" w:rsidRPr="00A22DC5" w:rsidRDefault="00636BA1" w:rsidP="003E033B">
      <w:pPr>
        <w:tabs>
          <w:tab w:val="left" w:pos="284"/>
          <w:tab w:val="left" w:pos="709"/>
        </w:tabs>
        <w:spacing w:after="60"/>
        <w:jc w:val="both"/>
        <w:rPr>
          <w:rFonts w:ascii="Arial" w:hAnsi="Arial" w:cs="Arial"/>
        </w:rPr>
      </w:pPr>
      <w:r w:rsidRPr="00A22DC5">
        <w:rPr>
          <w:rFonts w:ascii="Arial" w:hAnsi="Arial" w:cs="Arial"/>
        </w:rPr>
        <w:t>10.2.6</w:t>
      </w:r>
      <w:r w:rsidRPr="00A22DC5">
        <w:rPr>
          <w:rFonts w:ascii="Arial" w:hAnsi="Arial" w:cs="Arial"/>
        </w:rPr>
        <w:tab/>
      </w:r>
      <w:r w:rsidR="008366AF" w:rsidRPr="00A22DC5">
        <w:rPr>
          <w:rFonts w:ascii="Arial" w:hAnsi="Arial" w:cs="Arial"/>
        </w:rPr>
        <w:t>Případy zaostávání žáků v učení a nedostatky v jejich chování se projednávají v pedagogické radě.</w:t>
      </w:r>
    </w:p>
    <w:p w:rsidR="005B6109" w:rsidRPr="00A22DC5" w:rsidRDefault="00636BA1" w:rsidP="003E033B">
      <w:pPr>
        <w:tabs>
          <w:tab w:val="left" w:pos="284"/>
          <w:tab w:val="left" w:pos="709"/>
        </w:tabs>
        <w:spacing w:after="60"/>
        <w:jc w:val="both"/>
        <w:rPr>
          <w:rFonts w:ascii="Arial" w:hAnsi="Arial" w:cs="Arial"/>
        </w:rPr>
      </w:pPr>
      <w:r w:rsidRPr="00A22DC5">
        <w:rPr>
          <w:rFonts w:ascii="Arial" w:hAnsi="Arial" w:cs="Arial"/>
        </w:rPr>
        <w:t>10.2.7</w:t>
      </w:r>
      <w:r w:rsidRPr="00A22DC5">
        <w:rPr>
          <w:rFonts w:ascii="Arial" w:hAnsi="Arial" w:cs="Arial"/>
        </w:rPr>
        <w:tab/>
      </w:r>
      <w:r w:rsidR="008366AF" w:rsidRPr="00A22DC5">
        <w:rPr>
          <w:rFonts w:ascii="Arial" w:hAnsi="Arial" w:cs="Arial"/>
        </w:rPr>
        <w:t xml:space="preserve">Na konci klasifikačního období, v termínu, který určí ředitel školy, nejpozději však </w:t>
      </w:r>
      <w:r w:rsidR="005B6109" w:rsidRPr="00A22DC5">
        <w:rPr>
          <w:rFonts w:ascii="Arial" w:hAnsi="Arial" w:cs="Arial"/>
        </w:rPr>
        <w:t xml:space="preserve">den </w:t>
      </w:r>
      <w:r w:rsidRPr="00A22DC5">
        <w:rPr>
          <w:rFonts w:ascii="Arial" w:hAnsi="Arial" w:cs="Arial"/>
        </w:rPr>
        <w:t>před jednáním</w:t>
      </w:r>
      <w:r w:rsidR="008366AF" w:rsidRPr="00A22DC5">
        <w:rPr>
          <w:rFonts w:ascii="Arial" w:hAnsi="Arial" w:cs="Arial"/>
        </w:rPr>
        <w:t xml:space="preserve"> pedagogické rady o </w:t>
      </w:r>
      <w:r w:rsidR="00FE4E48" w:rsidRPr="00A22DC5">
        <w:rPr>
          <w:rFonts w:ascii="Arial" w:hAnsi="Arial" w:cs="Arial"/>
        </w:rPr>
        <w:t>hodnocení (</w:t>
      </w:r>
      <w:r w:rsidR="008366AF" w:rsidRPr="00A22DC5">
        <w:rPr>
          <w:rFonts w:ascii="Arial" w:hAnsi="Arial" w:cs="Arial"/>
        </w:rPr>
        <w:t>klasifika</w:t>
      </w:r>
      <w:r w:rsidR="00924AC3" w:rsidRPr="00A22DC5">
        <w:rPr>
          <w:rFonts w:ascii="Arial" w:hAnsi="Arial" w:cs="Arial"/>
        </w:rPr>
        <w:t>ci</w:t>
      </w:r>
      <w:r w:rsidR="00FE4E48" w:rsidRPr="00A22DC5">
        <w:rPr>
          <w:rFonts w:ascii="Arial" w:hAnsi="Arial" w:cs="Arial"/>
        </w:rPr>
        <w:t>)</w:t>
      </w:r>
      <w:r w:rsidR="00924AC3" w:rsidRPr="00A22DC5">
        <w:rPr>
          <w:rFonts w:ascii="Arial" w:hAnsi="Arial" w:cs="Arial"/>
        </w:rPr>
        <w:t xml:space="preserve">, zapíší učitelé příslušných </w:t>
      </w:r>
      <w:r w:rsidR="008366AF" w:rsidRPr="00A22DC5">
        <w:rPr>
          <w:rFonts w:ascii="Arial" w:hAnsi="Arial" w:cs="Arial"/>
        </w:rPr>
        <w:t xml:space="preserve">předmětů výsledky </w:t>
      </w:r>
      <w:r w:rsidR="00FE4E48" w:rsidRPr="00A22DC5">
        <w:rPr>
          <w:rFonts w:ascii="Arial" w:hAnsi="Arial" w:cs="Arial"/>
        </w:rPr>
        <w:t>hodnocení</w:t>
      </w:r>
      <w:r w:rsidR="008366AF" w:rsidRPr="00A22DC5">
        <w:rPr>
          <w:rFonts w:ascii="Arial" w:hAnsi="Arial" w:cs="Arial"/>
        </w:rPr>
        <w:t xml:space="preserve"> do </w:t>
      </w:r>
      <w:r w:rsidR="005B6109" w:rsidRPr="00A22DC5">
        <w:rPr>
          <w:rFonts w:ascii="Arial" w:hAnsi="Arial" w:cs="Arial"/>
        </w:rPr>
        <w:t>programu pro administrativu školy (Bakaláři)</w:t>
      </w:r>
      <w:r w:rsidR="008366AF" w:rsidRPr="00A22DC5">
        <w:rPr>
          <w:rFonts w:ascii="Arial" w:hAnsi="Arial" w:cs="Arial"/>
        </w:rPr>
        <w:t xml:space="preserve"> a připraví návrhy na </w:t>
      </w:r>
      <w:r w:rsidR="005B6109" w:rsidRPr="00A22DC5">
        <w:rPr>
          <w:rFonts w:ascii="Arial" w:hAnsi="Arial" w:cs="Arial"/>
        </w:rPr>
        <w:t>opravné</w:t>
      </w:r>
      <w:r w:rsidR="008366AF" w:rsidRPr="00A22DC5">
        <w:rPr>
          <w:rFonts w:ascii="Arial" w:hAnsi="Arial" w:cs="Arial"/>
        </w:rPr>
        <w:t xml:space="preserve"> zkouš</w:t>
      </w:r>
      <w:r w:rsidR="005B6109" w:rsidRPr="00A22DC5">
        <w:rPr>
          <w:rFonts w:ascii="Arial" w:hAnsi="Arial" w:cs="Arial"/>
        </w:rPr>
        <w:t>ky</w:t>
      </w:r>
      <w:r w:rsidR="008366AF" w:rsidRPr="00A22DC5">
        <w:rPr>
          <w:rFonts w:ascii="Arial" w:hAnsi="Arial" w:cs="Arial"/>
        </w:rPr>
        <w:t xml:space="preserve"> </w:t>
      </w:r>
      <w:r w:rsidR="005B6109" w:rsidRPr="00A22DC5">
        <w:rPr>
          <w:rFonts w:ascii="Arial" w:hAnsi="Arial" w:cs="Arial"/>
        </w:rPr>
        <w:t>a</w:t>
      </w:r>
      <w:r w:rsidR="008366AF" w:rsidRPr="00A22DC5">
        <w:rPr>
          <w:rFonts w:ascii="Arial" w:hAnsi="Arial" w:cs="Arial"/>
        </w:rPr>
        <w:t xml:space="preserve"> </w:t>
      </w:r>
      <w:r w:rsidR="00FE4E48" w:rsidRPr="00A22DC5">
        <w:rPr>
          <w:rFonts w:ascii="Arial" w:hAnsi="Arial" w:cs="Arial"/>
        </w:rPr>
        <w:t>hodnocení</w:t>
      </w:r>
      <w:r w:rsidR="008366AF" w:rsidRPr="00A22DC5">
        <w:rPr>
          <w:rFonts w:ascii="Arial" w:hAnsi="Arial" w:cs="Arial"/>
        </w:rPr>
        <w:t xml:space="preserve"> v náhradním termínu.</w:t>
      </w:r>
      <w:r w:rsidR="00841323" w:rsidRPr="00A22DC5">
        <w:rPr>
          <w:rFonts w:ascii="Arial" w:hAnsi="Arial" w:cs="Arial"/>
        </w:rPr>
        <w:t xml:space="preserve"> </w:t>
      </w:r>
    </w:p>
    <w:p w:rsidR="008366AF" w:rsidRPr="00A22DC5" w:rsidRDefault="00636BA1" w:rsidP="003E033B">
      <w:pPr>
        <w:tabs>
          <w:tab w:val="left" w:pos="284"/>
          <w:tab w:val="left" w:pos="709"/>
        </w:tabs>
        <w:jc w:val="both"/>
        <w:rPr>
          <w:rFonts w:ascii="Arial" w:hAnsi="Arial" w:cs="Arial"/>
        </w:rPr>
      </w:pPr>
      <w:r w:rsidRPr="00A22DC5">
        <w:rPr>
          <w:rFonts w:ascii="Arial" w:hAnsi="Arial" w:cs="Arial"/>
        </w:rPr>
        <w:t>10.2.8</w:t>
      </w:r>
      <w:r w:rsidRPr="00A22DC5">
        <w:rPr>
          <w:rFonts w:ascii="Arial" w:hAnsi="Arial" w:cs="Arial"/>
        </w:rPr>
        <w:tab/>
      </w:r>
      <w:r w:rsidR="008366AF" w:rsidRPr="00A22DC5">
        <w:rPr>
          <w:rFonts w:ascii="Arial" w:hAnsi="Arial" w:cs="Arial"/>
        </w:rPr>
        <w:t>Podkl</w:t>
      </w:r>
      <w:r w:rsidR="00FE4E48" w:rsidRPr="00A22DC5">
        <w:rPr>
          <w:rFonts w:ascii="Arial" w:hAnsi="Arial" w:cs="Arial"/>
        </w:rPr>
        <w:t xml:space="preserve">ady pro hodnocení </w:t>
      </w:r>
      <w:r w:rsidR="008366AF" w:rsidRPr="00A22DC5">
        <w:rPr>
          <w:rFonts w:ascii="Arial" w:hAnsi="Arial" w:cs="Arial"/>
        </w:rPr>
        <w:t>výchovně vzdělávacích výsledků a chování žáka získává učitel zejména těmito metodami, formami a prostředky:</w:t>
      </w:r>
    </w:p>
    <w:p w:rsidR="008366AF" w:rsidRPr="00A22DC5" w:rsidRDefault="008366AF" w:rsidP="003E033B">
      <w:pPr>
        <w:numPr>
          <w:ilvl w:val="0"/>
          <w:numId w:val="14"/>
        </w:numPr>
        <w:ind w:left="714" w:hanging="357"/>
        <w:jc w:val="both"/>
        <w:rPr>
          <w:rFonts w:ascii="Arial" w:hAnsi="Arial" w:cs="Arial"/>
        </w:rPr>
      </w:pPr>
      <w:r w:rsidRPr="00A22DC5">
        <w:rPr>
          <w:rFonts w:ascii="Arial" w:hAnsi="Arial" w:cs="Arial"/>
        </w:rPr>
        <w:t>soustavným diagnostickým pozorováním žáka,</w:t>
      </w:r>
    </w:p>
    <w:p w:rsidR="008366AF" w:rsidRPr="00A22DC5" w:rsidRDefault="008366AF" w:rsidP="003E033B">
      <w:pPr>
        <w:numPr>
          <w:ilvl w:val="0"/>
          <w:numId w:val="14"/>
        </w:numPr>
        <w:ind w:left="714" w:hanging="357"/>
        <w:jc w:val="both"/>
        <w:rPr>
          <w:rFonts w:ascii="Arial" w:hAnsi="Arial" w:cs="Arial"/>
        </w:rPr>
      </w:pPr>
      <w:r w:rsidRPr="00A22DC5">
        <w:rPr>
          <w:rFonts w:ascii="Arial" w:hAnsi="Arial" w:cs="Arial"/>
        </w:rPr>
        <w:t>soustavným sledováním výkonů žáka a jeho připravenosti na vyučování,</w:t>
      </w:r>
    </w:p>
    <w:p w:rsidR="008366AF" w:rsidRPr="00A22DC5" w:rsidRDefault="008366AF" w:rsidP="003E033B">
      <w:pPr>
        <w:numPr>
          <w:ilvl w:val="0"/>
          <w:numId w:val="14"/>
        </w:numPr>
        <w:ind w:left="714" w:hanging="357"/>
        <w:jc w:val="both"/>
        <w:rPr>
          <w:rFonts w:ascii="Arial" w:hAnsi="Arial" w:cs="Arial"/>
        </w:rPr>
      </w:pPr>
      <w:r w:rsidRPr="00A22DC5">
        <w:rPr>
          <w:rFonts w:ascii="Arial" w:hAnsi="Arial" w:cs="Arial"/>
        </w:rPr>
        <w:t>různými druhy zkoušek (písemné, ústní, grafické,</w:t>
      </w:r>
      <w:r w:rsidR="00FB19FC" w:rsidRPr="00A22DC5">
        <w:rPr>
          <w:rFonts w:ascii="Arial" w:hAnsi="Arial" w:cs="Arial"/>
        </w:rPr>
        <w:t xml:space="preserve"> praktické, pohybové) a </w:t>
      </w:r>
      <w:r w:rsidRPr="00A22DC5">
        <w:rPr>
          <w:rFonts w:ascii="Arial" w:hAnsi="Arial" w:cs="Arial"/>
        </w:rPr>
        <w:t>didaktickými testy,</w:t>
      </w:r>
    </w:p>
    <w:p w:rsidR="008366AF" w:rsidRPr="00A22DC5" w:rsidRDefault="008366AF" w:rsidP="003E033B">
      <w:pPr>
        <w:numPr>
          <w:ilvl w:val="0"/>
          <w:numId w:val="14"/>
        </w:numPr>
        <w:ind w:left="714" w:hanging="357"/>
        <w:jc w:val="both"/>
        <w:rPr>
          <w:rFonts w:ascii="Arial" w:hAnsi="Arial" w:cs="Arial"/>
        </w:rPr>
      </w:pPr>
      <w:r w:rsidRPr="00A22DC5">
        <w:rPr>
          <w:rFonts w:ascii="Arial" w:hAnsi="Arial" w:cs="Arial"/>
        </w:rPr>
        <w:t>kontrolními písemnými pracemi a praktickými zkouškami,</w:t>
      </w:r>
    </w:p>
    <w:p w:rsidR="008366AF" w:rsidRPr="00A22DC5" w:rsidRDefault="008366AF" w:rsidP="003E033B">
      <w:pPr>
        <w:numPr>
          <w:ilvl w:val="0"/>
          <w:numId w:val="14"/>
        </w:numPr>
        <w:ind w:left="714" w:hanging="357"/>
        <w:jc w:val="both"/>
        <w:rPr>
          <w:rFonts w:ascii="Arial" w:hAnsi="Arial" w:cs="Arial"/>
        </w:rPr>
      </w:pPr>
      <w:r w:rsidRPr="00A22DC5">
        <w:rPr>
          <w:rFonts w:ascii="Arial" w:hAnsi="Arial" w:cs="Arial"/>
        </w:rPr>
        <w:t>analýzou různých činností žáka,</w:t>
      </w:r>
    </w:p>
    <w:p w:rsidR="008366AF" w:rsidRPr="00A22DC5" w:rsidRDefault="008366AF" w:rsidP="003E033B">
      <w:pPr>
        <w:numPr>
          <w:ilvl w:val="0"/>
          <w:numId w:val="14"/>
        </w:numPr>
        <w:ind w:left="714" w:hanging="357"/>
        <w:jc w:val="both"/>
        <w:rPr>
          <w:rFonts w:ascii="Arial" w:hAnsi="Arial" w:cs="Arial"/>
        </w:rPr>
      </w:pPr>
      <w:r w:rsidRPr="00A22DC5">
        <w:rPr>
          <w:rFonts w:ascii="Arial" w:hAnsi="Arial" w:cs="Arial"/>
        </w:rPr>
        <w:t xml:space="preserve">konzultacemi s ostatními učiteli a podle potřeby s pracovníky </w:t>
      </w:r>
      <w:r w:rsidR="005B6109" w:rsidRPr="00A22DC5">
        <w:rPr>
          <w:rFonts w:ascii="Arial" w:hAnsi="Arial" w:cs="Arial"/>
        </w:rPr>
        <w:t>K</w:t>
      </w:r>
      <w:r w:rsidRPr="00A22DC5">
        <w:rPr>
          <w:rFonts w:ascii="Arial" w:hAnsi="Arial" w:cs="Arial"/>
        </w:rPr>
        <w:t>PPP,</w:t>
      </w:r>
    </w:p>
    <w:p w:rsidR="008366AF" w:rsidRPr="00A22DC5" w:rsidRDefault="008366AF" w:rsidP="003E033B">
      <w:pPr>
        <w:numPr>
          <w:ilvl w:val="0"/>
          <w:numId w:val="14"/>
        </w:numPr>
        <w:spacing w:after="60"/>
        <w:ind w:left="714" w:hanging="357"/>
        <w:jc w:val="both"/>
        <w:rPr>
          <w:rFonts w:ascii="Arial" w:hAnsi="Arial" w:cs="Arial"/>
        </w:rPr>
      </w:pPr>
      <w:r w:rsidRPr="00A22DC5">
        <w:rPr>
          <w:rFonts w:ascii="Arial" w:hAnsi="Arial" w:cs="Arial"/>
        </w:rPr>
        <w:t>rozhovory se žákem a zákonnými zástupci žáka.</w:t>
      </w:r>
    </w:p>
    <w:p w:rsidR="008366AF" w:rsidRPr="00A22DC5" w:rsidRDefault="00636BA1" w:rsidP="003E033B">
      <w:pPr>
        <w:tabs>
          <w:tab w:val="left" w:pos="284"/>
          <w:tab w:val="left" w:pos="709"/>
        </w:tabs>
        <w:spacing w:after="60" w:line="240" w:lineRule="atLeast"/>
        <w:jc w:val="both"/>
        <w:rPr>
          <w:rFonts w:ascii="Arial" w:hAnsi="Arial" w:cs="Arial"/>
        </w:rPr>
      </w:pPr>
      <w:r w:rsidRPr="00A22DC5">
        <w:rPr>
          <w:rFonts w:ascii="Arial" w:hAnsi="Arial" w:cs="Arial"/>
        </w:rPr>
        <w:t>10.2.9</w:t>
      </w:r>
      <w:r w:rsidRPr="00A22DC5">
        <w:rPr>
          <w:rFonts w:ascii="Arial" w:hAnsi="Arial" w:cs="Arial"/>
        </w:rPr>
        <w:tab/>
      </w:r>
      <w:r w:rsidR="008366AF" w:rsidRPr="00A22DC5">
        <w:rPr>
          <w:rFonts w:ascii="Arial" w:hAnsi="Arial" w:cs="Arial"/>
        </w:rPr>
        <w:t>Učitel musí mít dost</w:t>
      </w:r>
      <w:r w:rsidR="00FE4E48" w:rsidRPr="00A22DC5">
        <w:rPr>
          <w:rFonts w:ascii="Arial" w:hAnsi="Arial" w:cs="Arial"/>
        </w:rPr>
        <w:t xml:space="preserve">atečné podklady pro hodnocení </w:t>
      </w:r>
      <w:r w:rsidR="008366AF" w:rsidRPr="00A22DC5">
        <w:rPr>
          <w:rFonts w:ascii="Arial" w:hAnsi="Arial" w:cs="Arial"/>
        </w:rPr>
        <w:t xml:space="preserve">žáka (např. bodovací systém, popř. jiné metody a formy hodnocení), je povinen vést soustavnou evidenci o </w:t>
      </w:r>
      <w:r w:rsidR="00FE4E48" w:rsidRPr="00A22DC5">
        <w:rPr>
          <w:rFonts w:ascii="Arial" w:hAnsi="Arial" w:cs="Arial"/>
        </w:rPr>
        <w:t>hodnocení</w:t>
      </w:r>
      <w:r w:rsidR="008366AF" w:rsidRPr="00A22DC5">
        <w:rPr>
          <w:rFonts w:ascii="Arial" w:hAnsi="Arial" w:cs="Arial"/>
        </w:rPr>
        <w:t xml:space="preserve"> žáka. V případě dlouhodobé nepřítomnosti nebo rozvázání pracovního poměru v průběhu klasifikačního období předá tento přehled </w:t>
      </w:r>
      <w:r w:rsidR="00FE4E48" w:rsidRPr="00A22DC5">
        <w:rPr>
          <w:rFonts w:ascii="Arial" w:hAnsi="Arial" w:cs="Arial"/>
        </w:rPr>
        <w:t xml:space="preserve">hodnocení </w:t>
      </w:r>
      <w:r w:rsidR="008366AF" w:rsidRPr="00A22DC5">
        <w:rPr>
          <w:rFonts w:ascii="Arial" w:hAnsi="Arial" w:cs="Arial"/>
        </w:rPr>
        <w:t>zastupujícímu učiteli nebo vedení školy.</w:t>
      </w:r>
    </w:p>
    <w:p w:rsidR="00942CBF" w:rsidRPr="00A22DC5" w:rsidRDefault="00636BA1" w:rsidP="003E033B">
      <w:pPr>
        <w:tabs>
          <w:tab w:val="left" w:pos="284"/>
          <w:tab w:val="left" w:pos="851"/>
        </w:tabs>
        <w:jc w:val="both"/>
        <w:rPr>
          <w:rFonts w:ascii="Arial" w:hAnsi="Arial" w:cs="Arial"/>
        </w:rPr>
      </w:pPr>
      <w:r w:rsidRPr="00A22DC5">
        <w:rPr>
          <w:rFonts w:ascii="Arial" w:hAnsi="Arial" w:cs="Arial"/>
        </w:rPr>
        <w:t>10.2.10</w:t>
      </w:r>
      <w:r w:rsidRPr="00A22DC5">
        <w:rPr>
          <w:rFonts w:ascii="Arial" w:hAnsi="Arial" w:cs="Arial"/>
        </w:rPr>
        <w:tab/>
      </w:r>
      <w:r w:rsidR="008366AF" w:rsidRPr="00A22DC5">
        <w:rPr>
          <w:rFonts w:ascii="Arial" w:hAnsi="Arial" w:cs="Arial"/>
        </w:rPr>
        <w:t>Žák z</w:t>
      </w:r>
      <w:r w:rsidR="00FE4E48" w:rsidRPr="00A22DC5">
        <w:rPr>
          <w:rFonts w:ascii="Arial" w:hAnsi="Arial" w:cs="Arial"/>
        </w:rPr>
        <w:t>e</w:t>
      </w:r>
      <w:r w:rsidR="008366AF" w:rsidRPr="00A22DC5">
        <w:rPr>
          <w:rFonts w:ascii="Arial" w:hAnsi="Arial" w:cs="Arial"/>
        </w:rPr>
        <w:t xml:space="preserve"> 2. stupně musí být z</w:t>
      </w:r>
      <w:r w:rsidR="00FE4E48" w:rsidRPr="00A22DC5">
        <w:rPr>
          <w:rFonts w:ascii="Arial" w:hAnsi="Arial" w:cs="Arial"/>
        </w:rPr>
        <w:t xml:space="preserve"> daného vyučovacího </w:t>
      </w:r>
      <w:r w:rsidR="008366AF" w:rsidRPr="00A22DC5">
        <w:rPr>
          <w:rFonts w:ascii="Arial" w:hAnsi="Arial" w:cs="Arial"/>
        </w:rPr>
        <w:t>předmětu vyzkoušen ústně nebo písemně alespoň dvakrát za každé pololet</w:t>
      </w:r>
      <w:r w:rsidR="00942CBF" w:rsidRPr="00A22DC5">
        <w:rPr>
          <w:rFonts w:ascii="Arial" w:hAnsi="Arial" w:cs="Arial"/>
        </w:rPr>
        <w:t>í, z toho nejméně jednou ústně.</w:t>
      </w:r>
    </w:p>
    <w:p w:rsidR="008366AF" w:rsidRPr="00A22DC5" w:rsidRDefault="008366AF" w:rsidP="003E033B">
      <w:pPr>
        <w:tabs>
          <w:tab w:val="left" w:pos="284"/>
          <w:tab w:val="left" w:pos="851"/>
        </w:tabs>
        <w:jc w:val="both"/>
        <w:rPr>
          <w:rFonts w:ascii="Arial" w:hAnsi="Arial" w:cs="Arial"/>
        </w:rPr>
      </w:pPr>
      <w:r w:rsidRPr="00A22DC5">
        <w:rPr>
          <w:rFonts w:ascii="Arial" w:hAnsi="Arial" w:cs="Arial"/>
        </w:rPr>
        <w:t>V</w:t>
      </w:r>
      <w:r w:rsidR="00174400" w:rsidRPr="00A22DC5">
        <w:rPr>
          <w:rFonts w:ascii="Arial" w:hAnsi="Arial" w:cs="Arial"/>
        </w:rPr>
        <w:t>e vyučovacích</w:t>
      </w:r>
      <w:r w:rsidRPr="00A22DC5">
        <w:rPr>
          <w:rFonts w:ascii="Arial" w:hAnsi="Arial" w:cs="Arial"/>
        </w:rPr>
        <w:t> předmětech s výchovou v názvu bude žák hodnocen především podle aktivity ve vyučovacích hodinách a vztahu k předmětu.</w:t>
      </w:r>
    </w:p>
    <w:p w:rsidR="008366AF" w:rsidRPr="00A22DC5" w:rsidRDefault="008366AF" w:rsidP="003E033B">
      <w:pPr>
        <w:jc w:val="both"/>
        <w:rPr>
          <w:rFonts w:ascii="Arial" w:hAnsi="Arial" w:cs="Arial"/>
        </w:rPr>
      </w:pPr>
      <w:r w:rsidRPr="00A22DC5">
        <w:rPr>
          <w:rFonts w:ascii="Arial" w:hAnsi="Arial" w:cs="Arial"/>
        </w:rPr>
        <w:t>Ve výchově k občanství musí být žák vyzkoušen 2 x za každé pololetí, ústně nebo písemně.</w:t>
      </w:r>
    </w:p>
    <w:p w:rsidR="008366AF" w:rsidRPr="00A22DC5" w:rsidRDefault="008366AF" w:rsidP="003E033B">
      <w:pPr>
        <w:jc w:val="both"/>
        <w:rPr>
          <w:rFonts w:ascii="Arial" w:hAnsi="Arial" w:cs="Arial"/>
        </w:rPr>
      </w:pPr>
      <w:r w:rsidRPr="00A22DC5">
        <w:rPr>
          <w:rFonts w:ascii="Arial" w:hAnsi="Arial" w:cs="Arial"/>
        </w:rPr>
        <w:t>V hudební výchově bude žák hodnocen podle individuálních hudebních schopností a musí být vyzkoušen alespoň 1 krát písemně za každé pololetí.</w:t>
      </w:r>
    </w:p>
    <w:p w:rsidR="008366AF" w:rsidRPr="00A22DC5" w:rsidRDefault="008366AF" w:rsidP="003E033B">
      <w:pPr>
        <w:jc w:val="both"/>
        <w:rPr>
          <w:rFonts w:ascii="Arial" w:hAnsi="Arial" w:cs="Arial"/>
        </w:rPr>
      </w:pPr>
      <w:r w:rsidRPr="00A22DC5">
        <w:rPr>
          <w:rFonts w:ascii="Arial" w:hAnsi="Arial" w:cs="Arial"/>
        </w:rPr>
        <w:t>Ve výtvarné výchově bude žák hodnocen individuálně podle svých schopností, výsledků výtvarných činností a podle počtu odevzdaných prací.</w:t>
      </w:r>
    </w:p>
    <w:p w:rsidR="008366AF" w:rsidRPr="00A22DC5" w:rsidRDefault="008366AF" w:rsidP="00942CBF">
      <w:pPr>
        <w:jc w:val="both"/>
        <w:rPr>
          <w:rFonts w:ascii="Arial" w:hAnsi="Arial" w:cs="Arial"/>
        </w:rPr>
      </w:pPr>
      <w:r w:rsidRPr="00A22DC5">
        <w:rPr>
          <w:rFonts w:ascii="Arial" w:hAnsi="Arial" w:cs="Arial"/>
        </w:rPr>
        <w:t>V tělesné výchově bude žák hodnocen podle individuálních schopností a přístupu.</w:t>
      </w:r>
    </w:p>
    <w:p w:rsidR="00942CBF" w:rsidRPr="00A22DC5" w:rsidRDefault="00942CBF" w:rsidP="003E033B">
      <w:pPr>
        <w:spacing w:after="60"/>
        <w:jc w:val="both"/>
        <w:rPr>
          <w:rFonts w:ascii="Arial" w:hAnsi="Arial" w:cs="Arial"/>
        </w:rPr>
      </w:pPr>
      <w:r w:rsidRPr="00A22DC5">
        <w:rPr>
          <w:rFonts w:ascii="Arial" w:hAnsi="Arial" w:cs="Arial"/>
        </w:rPr>
        <w:t>Vyučující může určit další kritéria pro dokončení klasifikace v jednotlivých vyučovacích předmětech (vypracování referátů, projektů, pracovních listů apod.).</w:t>
      </w:r>
    </w:p>
    <w:p w:rsidR="008366AF" w:rsidRPr="00A22DC5" w:rsidRDefault="00E25ABD" w:rsidP="003E033B">
      <w:pPr>
        <w:tabs>
          <w:tab w:val="left" w:pos="284"/>
          <w:tab w:val="left" w:pos="851"/>
        </w:tabs>
        <w:spacing w:after="60" w:line="240" w:lineRule="atLeast"/>
        <w:jc w:val="both"/>
        <w:rPr>
          <w:rFonts w:ascii="Arial" w:hAnsi="Arial" w:cs="Arial"/>
        </w:rPr>
      </w:pPr>
      <w:r w:rsidRPr="00A22DC5">
        <w:rPr>
          <w:rFonts w:ascii="Arial" w:hAnsi="Arial" w:cs="Arial"/>
        </w:rPr>
        <w:t>10.2.11</w:t>
      </w:r>
      <w:r w:rsidR="00636BA1" w:rsidRPr="00A22DC5">
        <w:rPr>
          <w:rFonts w:ascii="Arial" w:hAnsi="Arial" w:cs="Arial"/>
        </w:rPr>
        <w:tab/>
      </w:r>
      <w:r w:rsidR="008366AF" w:rsidRPr="00A22DC5">
        <w:rPr>
          <w:rFonts w:ascii="Arial" w:hAnsi="Arial" w:cs="Arial"/>
        </w:rPr>
        <w:t>Po ústním vyzkoušení oznámí učitel žákovi výsledek hodnocení okamžitě. Učitel slovně zdůvodní své hodnocení. Výsledky hodnocení písemných zkoušek, prací a praktických činností oznámí žákovi nejpozději do 7 dnů.</w:t>
      </w:r>
    </w:p>
    <w:p w:rsidR="008366AF" w:rsidRPr="00A22DC5" w:rsidRDefault="00E25ABD" w:rsidP="003E033B">
      <w:pPr>
        <w:tabs>
          <w:tab w:val="left" w:pos="284"/>
          <w:tab w:val="left" w:pos="851"/>
        </w:tabs>
        <w:spacing w:after="60" w:line="240" w:lineRule="atLeast"/>
        <w:jc w:val="both"/>
        <w:rPr>
          <w:rFonts w:ascii="Arial" w:hAnsi="Arial" w:cs="Arial"/>
        </w:rPr>
      </w:pPr>
      <w:r w:rsidRPr="00A22DC5">
        <w:rPr>
          <w:rFonts w:ascii="Arial" w:hAnsi="Arial" w:cs="Arial"/>
        </w:rPr>
        <w:t>10.2.12</w:t>
      </w:r>
      <w:r w:rsidR="00636BA1" w:rsidRPr="00A22DC5">
        <w:rPr>
          <w:rFonts w:ascii="Arial" w:hAnsi="Arial" w:cs="Arial"/>
        </w:rPr>
        <w:tab/>
      </w:r>
      <w:r w:rsidR="008366AF" w:rsidRPr="00A22DC5">
        <w:rPr>
          <w:rFonts w:ascii="Arial" w:hAnsi="Arial" w:cs="Arial"/>
        </w:rPr>
        <w:t>Kontrolní a písemné práce a další druhy zkoušek se doporučují zadávat častěji a v kratším rozsahu (do 25 minut).</w:t>
      </w:r>
    </w:p>
    <w:p w:rsidR="008366AF" w:rsidRPr="00A22DC5" w:rsidRDefault="00636BA1" w:rsidP="003E033B">
      <w:pPr>
        <w:tabs>
          <w:tab w:val="left" w:pos="284"/>
          <w:tab w:val="left" w:pos="851"/>
        </w:tabs>
        <w:spacing w:after="60" w:line="240" w:lineRule="atLeast"/>
        <w:jc w:val="both"/>
        <w:rPr>
          <w:rFonts w:ascii="Arial" w:hAnsi="Arial" w:cs="Arial"/>
        </w:rPr>
      </w:pPr>
      <w:r w:rsidRPr="00A22DC5">
        <w:rPr>
          <w:rFonts w:ascii="Arial" w:hAnsi="Arial" w:cs="Arial"/>
        </w:rPr>
        <w:t>10.2.13</w:t>
      </w:r>
      <w:r w:rsidRPr="00A22DC5">
        <w:rPr>
          <w:rFonts w:ascii="Arial" w:hAnsi="Arial" w:cs="Arial"/>
        </w:rPr>
        <w:tab/>
      </w:r>
      <w:r w:rsidR="008366AF" w:rsidRPr="00A22DC5">
        <w:rPr>
          <w:rFonts w:ascii="Arial" w:hAnsi="Arial" w:cs="Arial"/>
        </w:rPr>
        <w:t>Termín písemné zkoušky, k</w:t>
      </w:r>
      <w:r w:rsidR="00FB19FC" w:rsidRPr="00A22DC5">
        <w:rPr>
          <w:rFonts w:ascii="Arial" w:hAnsi="Arial" w:cs="Arial"/>
        </w:rPr>
        <w:t>terá má trvat déle než 25 minut</w:t>
      </w:r>
      <w:r w:rsidR="00A057FA" w:rsidRPr="00A22DC5">
        <w:rPr>
          <w:rFonts w:ascii="Arial" w:hAnsi="Arial" w:cs="Arial"/>
        </w:rPr>
        <w:t>,</w:t>
      </w:r>
      <w:r w:rsidR="008366AF" w:rsidRPr="00A22DC5">
        <w:rPr>
          <w:rFonts w:ascii="Arial" w:hAnsi="Arial" w:cs="Arial"/>
        </w:rPr>
        <w:t xml:space="preserve"> prokonzultuje učitel s třídním učitelem, který koordinuje plán zkoušení. V jednom dni mohou žáci konat pouze jednu zkoušku uvedeného charakteru.  Žáci budou s dostatečným předstihem seznámeni s rámcovým obsahem a přibližným termínem zkoušky.</w:t>
      </w:r>
    </w:p>
    <w:p w:rsidR="008366AF" w:rsidRPr="00A22DC5" w:rsidRDefault="00636BA1" w:rsidP="003E033B">
      <w:pPr>
        <w:tabs>
          <w:tab w:val="left" w:pos="284"/>
          <w:tab w:val="left" w:pos="851"/>
        </w:tabs>
        <w:spacing w:after="60" w:line="240" w:lineRule="atLeast"/>
        <w:jc w:val="both"/>
        <w:rPr>
          <w:rFonts w:ascii="Arial" w:hAnsi="Arial" w:cs="Arial"/>
        </w:rPr>
      </w:pPr>
      <w:r w:rsidRPr="00A22DC5">
        <w:rPr>
          <w:rFonts w:ascii="Arial" w:hAnsi="Arial" w:cs="Arial"/>
        </w:rPr>
        <w:t>10.2.14</w:t>
      </w:r>
      <w:r w:rsidRPr="00A22DC5">
        <w:rPr>
          <w:rFonts w:ascii="Arial" w:hAnsi="Arial" w:cs="Arial"/>
        </w:rPr>
        <w:tab/>
      </w:r>
      <w:r w:rsidR="00174400" w:rsidRPr="00A22DC5">
        <w:rPr>
          <w:rFonts w:ascii="Arial" w:hAnsi="Arial" w:cs="Arial"/>
        </w:rPr>
        <w:t>S</w:t>
      </w:r>
      <w:r w:rsidR="008366AF" w:rsidRPr="00A22DC5">
        <w:rPr>
          <w:rFonts w:ascii="Arial" w:hAnsi="Arial" w:cs="Arial"/>
        </w:rPr>
        <w:t xml:space="preserve">tupeň </w:t>
      </w:r>
      <w:r w:rsidR="00174400" w:rsidRPr="00A22DC5">
        <w:rPr>
          <w:rFonts w:ascii="Arial" w:hAnsi="Arial" w:cs="Arial"/>
        </w:rPr>
        <w:t xml:space="preserve">hodnocení </w:t>
      </w:r>
      <w:r w:rsidR="008366AF" w:rsidRPr="00A22DC5">
        <w:rPr>
          <w:rFonts w:ascii="Arial" w:hAnsi="Arial" w:cs="Arial"/>
        </w:rPr>
        <w:t xml:space="preserve">určí učitel, který vyučuje příslušnému </w:t>
      </w:r>
      <w:r w:rsidR="00174400" w:rsidRPr="00A22DC5">
        <w:rPr>
          <w:rFonts w:ascii="Arial" w:hAnsi="Arial" w:cs="Arial"/>
        </w:rPr>
        <w:t xml:space="preserve">vyučovacímu </w:t>
      </w:r>
      <w:r w:rsidR="008366AF" w:rsidRPr="00A22DC5">
        <w:rPr>
          <w:rFonts w:ascii="Arial" w:hAnsi="Arial" w:cs="Arial"/>
        </w:rPr>
        <w:t>předmětu. Při dlouhodobějším pobytu žáka mimo školu (lázně, ústavy) vyučující respektuje známky žáka, které sdělí škola p</w:t>
      </w:r>
      <w:r w:rsidR="007D499F" w:rsidRPr="00A22DC5">
        <w:rPr>
          <w:rFonts w:ascii="Arial" w:hAnsi="Arial" w:cs="Arial"/>
        </w:rPr>
        <w:t>ři instituci, kde byl žák umíst</w:t>
      </w:r>
      <w:r w:rsidR="008366AF" w:rsidRPr="00A22DC5">
        <w:rPr>
          <w:rFonts w:ascii="Arial" w:hAnsi="Arial" w:cs="Arial"/>
        </w:rPr>
        <w:t>ěn. Žák se znovu nepřezkušuje.</w:t>
      </w:r>
    </w:p>
    <w:p w:rsidR="008366AF" w:rsidRPr="00A22DC5" w:rsidRDefault="00570252" w:rsidP="003E033B">
      <w:pPr>
        <w:tabs>
          <w:tab w:val="left" w:pos="284"/>
          <w:tab w:val="left" w:pos="851"/>
        </w:tabs>
        <w:spacing w:after="60" w:line="240" w:lineRule="atLeast"/>
        <w:jc w:val="both"/>
        <w:rPr>
          <w:rFonts w:ascii="Arial" w:hAnsi="Arial" w:cs="Arial"/>
        </w:rPr>
      </w:pPr>
      <w:r w:rsidRPr="00A22DC5">
        <w:rPr>
          <w:rFonts w:ascii="Arial" w:hAnsi="Arial" w:cs="Arial"/>
        </w:rPr>
        <w:t>10.2.15</w:t>
      </w:r>
      <w:r w:rsidRPr="00A22DC5">
        <w:rPr>
          <w:rFonts w:ascii="Arial" w:hAnsi="Arial" w:cs="Arial"/>
        </w:rPr>
        <w:tab/>
      </w:r>
      <w:r w:rsidR="008366AF" w:rsidRPr="00A22DC5">
        <w:rPr>
          <w:rFonts w:ascii="Arial" w:hAnsi="Arial" w:cs="Arial"/>
        </w:rPr>
        <w:t xml:space="preserve">V předmětu, ve kterém vyučuje více učitelů, určí výsledný stupeň </w:t>
      </w:r>
      <w:r w:rsidR="00174400" w:rsidRPr="00A22DC5">
        <w:rPr>
          <w:rFonts w:ascii="Arial" w:hAnsi="Arial" w:cs="Arial"/>
        </w:rPr>
        <w:t xml:space="preserve">hodnocení </w:t>
      </w:r>
      <w:r w:rsidR="008366AF" w:rsidRPr="00A22DC5">
        <w:rPr>
          <w:rFonts w:ascii="Arial" w:hAnsi="Arial" w:cs="Arial"/>
        </w:rPr>
        <w:t>za klasifikační období příslušní učitelé po vzájemné dohodě.</w:t>
      </w:r>
    </w:p>
    <w:p w:rsidR="008366AF" w:rsidRPr="00A22DC5" w:rsidRDefault="00570252" w:rsidP="003E033B">
      <w:pPr>
        <w:tabs>
          <w:tab w:val="left" w:pos="284"/>
          <w:tab w:val="left" w:pos="851"/>
        </w:tabs>
        <w:spacing w:after="60" w:line="240" w:lineRule="atLeast"/>
        <w:jc w:val="both"/>
        <w:rPr>
          <w:rFonts w:ascii="Arial" w:hAnsi="Arial" w:cs="Arial"/>
        </w:rPr>
      </w:pPr>
      <w:r w:rsidRPr="00A22DC5">
        <w:rPr>
          <w:rFonts w:ascii="Arial" w:hAnsi="Arial" w:cs="Arial"/>
        </w:rPr>
        <w:t>10.2.16</w:t>
      </w:r>
      <w:r w:rsidRPr="00A22DC5">
        <w:rPr>
          <w:rFonts w:ascii="Arial" w:hAnsi="Arial" w:cs="Arial"/>
        </w:rPr>
        <w:tab/>
      </w:r>
      <w:r w:rsidR="008366AF" w:rsidRPr="00A22DC5">
        <w:rPr>
          <w:rFonts w:ascii="Arial" w:hAnsi="Arial" w:cs="Arial"/>
        </w:rPr>
        <w:t>V případě mimořádného zhoršení prospěchu žáka informuje rodiče vyučující předmětu bezprostředně a prokazatelným způsobem.</w:t>
      </w:r>
    </w:p>
    <w:p w:rsidR="008366AF" w:rsidRPr="00A22DC5" w:rsidRDefault="00570252" w:rsidP="003E033B">
      <w:pPr>
        <w:tabs>
          <w:tab w:val="left" w:pos="284"/>
          <w:tab w:val="left" w:pos="851"/>
        </w:tabs>
        <w:spacing w:after="60" w:line="240" w:lineRule="atLeast"/>
        <w:jc w:val="both"/>
        <w:rPr>
          <w:rFonts w:ascii="Arial" w:hAnsi="Arial" w:cs="Arial"/>
        </w:rPr>
      </w:pPr>
      <w:r w:rsidRPr="00A22DC5">
        <w:rPr>
          <w:rFonts w:ascii="Arial" w:hAnsi="Arial" w:cs="Arial"/>
        </w:rPr>
        <w:t>10.2.17</w:t>
      </w:r>
      <w:r w:rsidRPr="00A22DC5">
        <w:rPr>
          <w:rFonts w:ascii="Arial" w:hAnsi="Arial" w:cs="Arial"/>
        </w:rPr>
        <w:tab/>
      </w:r>
      <w:r w:rsidR="008366AF" w:rsidRPr="00A22DC5">
        <w:rPr>
          <w:rFonts w:ascii="Arial" w:hAnsi="Arial" w:cs="Arial"/>
        </w:rPr>
        <w:t>Třídní učitel je povinen seznamovat ostatní vyučující s doporučením psychologických vyšetření, které mají vztah ke</w:t>
      </w:r>
      <w:r w:rsidR="00174400" w:rsidRPr="00A22DC5">
        <w:rPr>
          <w:rFonts w:ascii="Arial" w:hAnsi="Arial" w:cs="Arial"/>
        </w:rPr>
        <w:t xml:space="preserve"> způsobu hodnocení</w:t>
      </w:r>
      <w:r w:rsidR="008366AF" w:rsidRPr="00A22DC5">
        <w:rPr>
          <w:rFonts w:ascii="Arial" w:hAnsi="Arial" w:cs="Arial"/>
        </w:rPr>
        <w:t xml:space="preserve"> žáka a způsobu získávání podkladů.</w:t>
      </w:r>
    </w:p>
    <w:p w:rsidR="008366AF" w:rsidRPr="00A22DC5" w:rsidRDefault="006501DB" w:rsidP="00781106">
      <w:pPr>
        <w:tabs>
          <w:tab w:val="left" w:pos="567"/>
        </w:tabs>
        <w:spacing w:before="240" w:after="120"/>
        <w:rPr>
          <w:rFonts w:ascii="Arial" w:hAnsi="Arial" w:cs="Arial"/>
          <w:b/>
        </w:rPr>
      </w:pPr>
      <w:r w:rsidRPr="00A22DC5">
        <w:rPr>
          <w:rFonts w:ascii="Arial" w:hAnsi="Arial" w:cs="Arial"/>
          <w:b/>
        </w:rPr>
        <w:t>10.3</w:t>
      </w:r>
      <w:r w:rsidRPr="00A22DC5">
        <w:rPr>
          <w:rFonts w:ascii="Arial" w:hAnsi="Arial" w:cs="Arial"/>
          <w:b/>
        </w:rPr>
        <w:tab/>
      </w:r>
      <w:r w:rsidR="008366AF" w:rsidRPr="00A22DC5">
        <w:rPr>
          <w:rFonts w:ascii="Arial" w:hAnsi="Arial" w:cs="Arial"/>
          <w:b/>
        </w:rPr>
        <w:t>Zásady a pravidla pro</w:t>
      </w:r>
      <w:r w:rsidR="00781106" w:rsidRPr="00A22DC5">
        <w:rPr>
          <w:rFonts w:ascii="Arial" w:hAnsi="Arial" w:cs="Arial"/>
          <w:b/>
        </w:rPr>
        <w:t xml:space="preserve"> sebehodnocení žáků</w:t>
      </w:r>
    </w:p>
    <w:p w:rsidR="008366AF" w:rsidRPr="001B7FAE" w:rsidRDefault="00FB19FC" w:rsidP="003E033B">
      <w:pPr>
        <w:tabs>
          <w:tab w:val="left" w:pos="284"/>
          <w:tab w:val="left" w:pos="709"/>
        </w:tabs>
        <w:spacing w:after="60"/>
        <w:jc w:val="both"/>
        <w:rPr>
          <w:rFonts w:ascii="Arial" w:hAnsi="Arial" w:cs="Arial"/>
        </w:rPr>
      </w:pPr>
      <w:r w:rsidRPr="00A22DC5">
        <w:rPr>
          <w:rFonts w:ascii="Arial" w:hAnsi="Arial" w:cs="Arial"/>
          <w:sz w:val="18"/>
          <w:szCs w:val="18"/>
        </w:rPr>
        <w:t>10.3.1</w:t>
      </w:r>
      <w:r w:rsidR="00570252" w:rsidRPr="00A22DC5">
        <w:rPr>
          <w:rFonts w:ascii="Arial" w:hAnsi="Arial" w:cs="Arial"/>
          <w:sz w:val="18"/>
          <w:szCs w:val="18"/>
        </w:rPr>
        <w:tab/>
      </w:r>
      <w:r w:rsidR="008366AF" w:rsidRPr="00A22DC5">
        <w:rPr>
          <w:rFonts w:ascii="Arial" w:hAnsi="Arial" w:cs="Arial"/>
        </w:rPr>
        <w:t xml:space="preserve">Kromě forem hodnocení práce žáků ze strany pedagogických pracovníků mají žáci možnost používat také sebehodnocení. Škola jim pro </w:t>
      </w:r>
      <w:r w:rsidR="00E25ABD" w:rsidRPr="00A22DC5">
        <w:rPr>
          <w:rFonts w:ascii="Arial" w:hAnsi="Arial" w:cs="Arial"/>
        </w:rPr>
        <w:t>toto</w:t>
      </w:r>
      <w:r w:rsidR="008366AF" w:rsidRPr="00A22DC5">
        <w:rPr>
          <w:rFonts w:ascii="Arial" w:hAnsi="Arial" w:cs="Arial"/>
        </w:rPr>
        <w:t xml:space="preserve"> vytváří odpovídající podmínky</w:t>
      </w:r>
      <w:r w:rsidR="00526F1A" w:rsidRPr="00A22DC5">
        <w:rPr>
          <w:rFonts w:ascii="Arial" w:hAnsi="Arial" w:cs="Arial"/>
        </w:rPr>
        <w:t>, sebehodnocení musí být prováděno způsobem přiměřeným věku žáků</w:t>
      </w:r>
      <w:r w:rsidR="008366AF" w:rsidRPr="00A22DC5">
        <w:rPr>
          <w:rFonts w:ascii="Arial" w:hAnsi="Arial" w:cs="Arial"/>
        </w:rPr>
        <w:t xml:space="preserve">. Žáci 9. ročníku mají možnost přípravy na přijímací řízení na SŠ formou testů. V projektových dnech </w:t>
      </w:r>
      <w:r w:rsidR="00E25ABD" w:rsidRPr="00A22DC5">
        <w:rPr>
          <w:rFonts w:ascii="Arial" w:hAnsi="Arial" w:cs="Arial"/>
        </w:rPr>
        <w:t xml:space="preserve">žáci </w:t>
      </w:r>
      <w:r w:rsidR="008366AF" w:rsidRPr="001B7FAE">
        <w:rPr>
          <w:rFonts w:ascii="Arial" w:hAnsi="Arial" w:cs="Arial"/>
        </w:rPr>
        <w:t xml:space="preserve">srovnávají své znalosti napříč ročníky. </w:t>
      </w:r>
      <w:r w:rsidRPr="001B7FAE">
        <w:rPr>
          <w:rFonts w:ascii="Arial" w:hAnsi="Arial" w:cs="Arial"/>
        </w:rPr>
        <w:t>Z</w:t>
      </w:r>
      <w:r w:rsidR="008366AF" w:rsidRPr="001B7FAE">
        <w:rPr>
          <w:rFonts w:ascii="Arial" w:hAnsi="Arial" w:cs="Arial"/>
        </w:rPr>
        <w:t>pětná vazba objektivity hodnocení ze strany školy</w:t>
      </w:r>
      <w:r w:rsidRPr="001B7FAE">
        <w:rPr>
          <w:rFonts w:ascii="Arial" w:hAnsi="Arial" w:cs="Arial"/>
        </w:rPr>
        <w:t xml:space="preserve"> je zajišťována </w:t>
      </w:r>
      <w:r w:rsidR="008366AF" w:rsidRPr="001B7FAE">
        <w:rPr>
          <w:rFonts w:ascii="Arial" w:hAnsi="Arial" w:cs="Arial"/>
        </w:rPr>
        <w:t>srovnávací</w:t>
      </w:r>
      <w:r w:rsidRPr="001B7FAE">
        <w:rPr>
          <w:rFonts w:ascii="Arial" w:hAnsi="Arial" w:cs="Arial"/>
        </w:rPr>
        <w:t>mi testy SCIO.</w:t>
      </w:r>
    </w:p>
    <w:p w:rsidR="00526F1A" w:rsidRPr="001B7FAE" w:rsidRDefault="00526F1A" w:rsidP="00526F1A">
      <w:pPr>
        <w:overflowPunct/>
        <w:autoSpaceDE/>
        <w:autoSpaceDN/>
        <w:adjustRightInd/>
        <w:spacing w:after="60"/>
        <w:jc w:val="both"/>
        <w:textAlignment w:val="auto"/>
        <w:rPr>
          <w:rFonts w:ascii="Arial" w:hAnsi="Arial" w:cs="Arial"/>
        </w:rPr>
      </w:pPr>
      <w:r w:rsidRPr="001B7FAE">
        <w:rPr>
          <w:rFonts w:ascii="Arial" w:hAnsi="Arial" w:cs="Arial"/>
        </w:rPr>
        <w:lastRenderedPageBreak/>
        <w:t>10.3.2</w:t>
      </w:r>
      <w:r w:rsidRPr="001B7FAE">
        <w:rPr>
          <w:rFonts w:ascii="Arial" w:hAnsi="Arial" w:cs="Arial"/>
        </w:rPr>
        <w:tab/>
        <w:t>Při sebehodnocení se žák snaží vyjádřit, co se mu daří, co mu ještě nejde, jaké má rezervy, jak bude pokračovat dál. Pedagogové vedou žáka, aby komentoval svoje výkony a výsledky.</w:t>
      </w:r>
    </w:p>
    <w:p w:rsidR="00526F1A" w:rsidRPr="001B7FAE" w:rsidRDefault="00526F1A" w:rsidP="00526F1A">
      <w:pPr>
        <w:overflowPunct/>
        <w:autoSpaceDE/>
        <w:autoSpaceDN/>
        <w:adjustRightInd/>
        <w:spacing w:after="60"/>
        <w:jc w:val="both"/>
        <w:textAlignment w:val="auto"/>
        <w:rPr>
          <w:rFonts w:ascii="Arial" w:hAnsi="Arial" w:cs="Arial"/>
        </w:rPr>
      </w:pPr>
      <w:r w:rsidRPr="001B7FAE">
        <w:rPr>
          <w:rFonts w:ascii="Arial" w:hAnsi="Arial" w:cs="Arial"/>
        </w:rPr>
        <w:t>10.3.3</w:t>
      </w:r>
      <w:r w:rsidRPr="001B7FAE">
        <w:rPr>
          <w:rFonts w:ascii="Arial" w:hAnsi="Arial" w:cs="Arial"/>
        </w:rPr>
        <w:tab/>
        <w:t>Chyba je přirozená součást procesu učení. Pedagogičtí pracovníci se o chybě se žáky baví, žáci mohou některé práce sami opravovat, hodnocení žákova výkonu musí být doprovázeno rozborem chyb žáka.</w:t>
      </w:r>
    </w:p>
    <w:p w:rsidR="008366AF" w:rsidRPr="001B7FAE" w:rsidRDefault="00526F1A" w:rsidP="003E033B">
      <w:pPr>
        <w:tabs>
          <w:tab w:val="left" w:pos="284"/>
          <w:tab w:val="left" w:pos="709"/>
        </w:tabs>
        <w:jc w:val="both"/>
        <w:rPr>
          <w:rFonts w:ascii="Arial" w:hAnsi="Arial" w:cs="Arial"/>
        </w:rPr>
      </w:pPr>
      <w:r w:rsidRPr="001B7FAE">
        <w:rPr>
          <w:rFonts w:ascii="Arial" w:hAnsi="Arial" w:cs="Arial"/>
        </w:rPr>
        <w:t>10.3.4</w:t>
      </w:r>
      <w:r w:rsidR="00570252" w:rsidRPr="001B7FAE">
        <w:rPr>
          <w:rFonts w:ascii="Arial" w:hAnsi="Arial" w:cs="Arial"/>
        </w:rPr>
        <w:tab/>
      </w:r>
      <w:r w:rsidR="008366AF" w:rsidRPr="001B7FAE">
        <w:rPr>
          <w:rFonts w:ascii="Arial" w:hAnsi="Arial" w:cs="Arial"/>
        </w:rPr>
        <w:t>Žák by měl být veden k tomu, aby byl schopen posoudit úrov</w:t>
      </w:r>
      <w:r w:rsidR="003C0515" w:rsidRPr="001B7FAE">
        <w:rPr>
          <w:rFonts w:ascii="Arial" w:hAnsi="Arial" w:cs="Arial"/>
        </w:rPr>
        <w:t xml:space="preserve">eň následujících kompetencí (včetně </w:t>
      </w:r>
      <w:r w:rsidR="008366AF" w:rsidRPr="001B7FAE">
        <w:rPr>
          <w:rFonts w:ascii="Arial" w:hAnsi="Arial" w:cs="Arial"/>
        </w:rPr>
        <w:t>kompetencí sociálních):</w:t>
      </w:r>
    </w:p>
    <w:p w:rsidR="008366AF" w:rsidRPr="001B7FAE" w:rsidRDefault="008366AF" w:rsidP="00FB19FC">
      <w:pPr>
        <w:numPr>
          <w:ilvl w:val="0"/>
          <w:numId w:val="15"/>
        </w:numPr>
        <w:overflowPunct/>
        <w:autoSpaceDE/>
        <w:autoSpaceDN/>
        <w:adjustRightInd/>
        <w:jc w:val="both"/>
        <w:textAlignment w:val="auto"/>
        <w:rPr>
          <w:rFonts w:ascii="Arial" w:hAnsi="Arial" w:cs="Arial"/>
        </w:rPr>
      </w:pPr>
      <w:r w:rsidRPr="001B7FAE">
        <w:rPr>
          <w:rFonts w:ascii="Arial" w:hAnsi="Arial" w:cs="Arial"/>
        </w:rPr>
        <w:t>schopnost přímé aplikace získaných kompetencí v praxi,</w:t>
      </w:r>
    </w:p>
    <w:p w:rsidR="008366AF" w:rsidRPr="001B7FAE" w:rsidRDefault="008366AF" w:rsidP="00FB19FC">
      <w:pPr>
        <w:numPr>
          <w:ilvl w:val="0"/>
          <w:numId w:val="15"/>
        </w:numPr>
        <w:overflowPunct/>
        <w:autoSpaceDE/>
        <w:autoSpaceDN/>
        <w:adjustRightInd/>
        <w:jc w:val="both"/>
        <w:textAlignment w:val="auto"/>
        <w:rPr>
          <w:rFonts w:ascii="Arial" w:hAnsi="Arial" w:cs="Arial"/>
        </w:rPr>
      </w:pPr>
      <w:r w:rsidRPr="001B7FAE">
        <w:rPr>
          <w:rFonts w:ascii="Arial" w:hAnsi="Arial" w:cs="Arial"/>
        </w:rPr>
        <w:t xml:space="preserve">schopnost </w:t>
      </w:r>
      <w:r w:rsidR="00636BA1" w:rsidRPr="001B7FAE">
        <w:rPr>
          <w:rFonts w:ascii="Arial" w:hAnsi="Arial" w:cs="Arial"/>
        </w:rPr>
        <w:t>orientovat</w:t>
      </w:r>
      <w:r w:rsidRPr="001B7FAE">
        <w:rPr>
          <w:rFonts w:ascii="Arial" w:hAnsi="Arial" w:cs="Arial"/>
        </w:rPr>
        <w:t xml:space="preserve"> se v daném problému s využitím získaných vědomostí, znalostí, dovedností,</w:t>
      </w:r>
    </w:p>
    <w:p w:rsidR="008366AF" w:rsidRPr="001B7FAE" w:rsidRDefault="008366AF" w:rsidP="00FB19FC">
      <w:pPr>
        <w:numPr>
          <w:ilvl w:val="0"/>
          <w:numId w:val="15"/>
        </w:numPr>
        <w:overflowPunct/>
        <w:autoSpaceDE/>
        <w:autoSpaceDN/>
        <w:adjustRightInd/>
        <w:jc w:val="both"/>
        <w:textAlignment w:val="auto"/>
        <w:rPr>
          <w:rFonts w:ascii="Arial" w:hAnsi="Arial" w:cs="Arial"/>
        </w:rPr>
      </w:pPr>
      <w:r w:rsidRPr="001B7FAE">
        <w:rPr>
          <w:rFonts w:ascii="Arial" w:hAnsi="Arial" w:cs="Arial"/>
        </w:rPr>
        <w:t>schopnost prosadit se v třídním kolektivu při řešení týmového úkolu,</w:t>
      </w:r>
    </w:p>
    <w:p w:rsidR="008366AF" w:rsidRPr="001B7FAE" w:rsidRDefault="008366AF" w:rsidP="00FB19FC">
      <w:pPr>
        <w:numPr>
          <w:ilvl w:val="0"/>
          <w:numId w:val="15"/>
        </w:numPr>
        <w:overflowPunct/>
        <w:autoSpaceDE/>
        <w:autoSpaceDN/>
        <w:adjustRightInd/>
        <w:jc w:val="both"/>
        <w:textAlignment w:val="auto"/>
        <w:rPr>
          <w:rFonts w:ascii="Arial" w:hAnsi="Arial" w:cs="Arial"/>
        </w:rPr>
      </w:pPr>
      <w:r w:rsidRPr="001B7FAE">
        <w:rPr>
          <w:rFonts w:ascii="Arial" w:hAnsi="Arial" w:cs="Arial"/>
        </w:rPr>
        <w:t>schopnost samostatné prezentace svých znalostí formou otevřených mluvních cvičení, psaných tex</w:t>
      </w:r>
      <w:r w:rsidR="003E033B" w:rsidRPr="001B7FAE">
        <w:rPr>
          <w:rFonts w:ascii="Arial" w:hAnsi="Arial" w:cs="Arial"/>
        </w:rPr>
        <w:t>tů ve formě úvah, zamyšlení se atd.</w:t>
      </w:r>
    </w:p>
    <w:p w:rsidR="008366AF" w:rsidRPr="001B7FAE" w:rsidRDefault="008366AF" w:rsidP="00FB19FC">
      <w:pPr>
        <w:numPr>
          <w:ilvl w:val="0"/>
          <w:numId w:val="15"/>
        </w:numPr>
        <w:overflowPunct/>
        <w:autoSpaceDE/>
        <w:autoSpaceDN/>
        <w:adjustRightInd/>
        <w:jc w:val="both"/>
        <w:textAlignment w:val="auto"/>
        <w:rPr>
          <w:rFonts w:ascii="Arial" w:hAnsi="Arial" w:cs="Arial"/>
        </w:rPr>
      </w:pPr>
      <w:r w:rsidRPr="001B7FAE">
        <w:rPr>
          <w:rFonts w:ascii="Arial" w:hAnsi="Arial" w:cs="Arial"/>
        </w:rPr>
        <w:t>schopnost výběru – pochopení významu jednotlivých částí rozsáhlejších testovacích souborů, selekce nepodstatných částí a schopnost řešení dominantních část úloh,</w:t>
      </w:r>
    </w:p>
    <w:p w:rsidR="008366AF" w:rsidRPr="001B7FAE" w:rsidRDefault="008366AF" w:rsidP="00FB19FC">
      <w:pPr>
        <w:numPr>
          <w:ilvl w:val="0"/>
          <w:numId w:val="15"/>
        </w:numPr>
        <w:overflowPunct/>
        <w:autoSpaceDE/>
        <w:autoSpaceDN/>
        <w:adjustRightInd/>
        <w:jc w:val="both"/>
        <w:textAlignment w:val="auto"/>
        <w:rPr>
          <w:rFonts w:ascii="Arial" w:hAnsi="Arial" w:cs="Arial"/>
        </w:rPr>
      </w:pPr>
      <w:r w:rsidRPr="001B7FAE">
        <w:rPr>
          <w:rFonts w:ascii="Arial" w:hAnsi="Arial" w:cs="Arial"/>
        </w:rPr>
        <w:t>schopnost změny své sociální role v kolektivu vrstevníků,</w:t>
      </w:r>
    </w:p>
    <w:p w:rsidR="008366AF" w:rsidRPr="001B7FAE" w:rsidRDefault="008366AF" w:rsidP="00FB19FC">
      <w:pPr>
        <w:numPr>
          <w:ilvl w:val="0"/>
          <w:numId w:val="15"/>
        </w:numPr>
        <w:overflowPunct/>
        <w:autoSpaceDE/>
        <w:autoSpaceDN/>
        <w:adjustRightInd/>
        <w:jc w:val="both"/>
        <w:textAlignment w:val="auto"/>
        <w:rPr>
          <w:rFonts w:ascii="Arial" w:hAnsi="Arial" w:cs="Arial"/>
        </w:rPr>
      </w:pPr>
      <w:r w:rsidRPr="001B7FAE">
        <w:rPr>
          <w:rFonts w:ascii="Arial" w:hAnsi="Arial" w:cs="Arial"/>
        </w:rPr>
        <w:t>schopnost využívání mezipředmětových vazeb,</w:t>
      </w:r>
    </w:p>
    <w:p w:rsidR="008366AF" w:rsidRPr="001B7FAE" w:rsidRDefault="008366AF" w:rsidP="00FB19FC">
      <w:pPr>
        <w:numPr>
          <w:ilvl w:val="0"/>
          <w:numId w:val="15"/>
        </w:numPr>
        <w:overflowPunct/>
        <w:autoSpaceDE/>
        <w:autoSpaceDN/>
        <w:adjustRightInd/>
        <w:jc w:val="both"/>
        <w:textAlignment w:val="auto"/>
        <w:rPr>
          <w:rFonts w:ascii="Arial" w:hAnsi="Arial" w:cs="Arial"/>
        </w:rPr>
      </w:pPr>
      <w:r w:rsidRPr="001B7FAE">
        <w:rPr>
          <w:rFonts w:ascii="Arial" w:hAnsi="Arial" w:cs="Arial"/>
        </w:rPr>
        <w:t>schopnost aplikovat etické principy v praxi,</w:t>
      </w:r>
    </w:p>
    <w:p w:rsidR="008366AF" w:rsidRPr="001B7FAE" w:rsidRDefault="008366AF" w:rsidP="00FB19FC">
      <w:pPr>
        <w:numPr>
          <w:ilvl w:val="0"/>
          <w:numId w:val="15"/>
        </w:numPr>
        <w:overflowPunct/>
        <w:autoSpaceDE/>
        <w:autoSpaceDN/>
        <w:adjustRightInd/>
        <w:jc w:val="both"/>
        <w:textAlignment w:val="auto"/>
        <w:rPr>
          <w:rFonts w:ascii="Arial" w:hAnsi="Arial" w:cs="Arial"/>
        </w:rPr>
      </w:pPr>
      <w:r w:rsidRPr="001B7FAE">
        <w:rPr>
          <w:rFonts w:ascii="Arial" w:hAnsi="Arial" w:cs="Arial"/>
        </w:rPr>
        <w:t>schopnost pochopení rovnováhy práv a povinností,</w:t>
      </w:r>
    </w:p>
    <w:p w:rsidR="00526F1A" w:rsidRPr="001B7FAE" w:rsidRDefault="008366AF" w:rsidP="00526F1A">
      <w:pPr>
        <w:numPr>
          <w:ilvl w:val="0"/>
          <w:numId w:val="15"/>
        </w:numPr>
        <w:overflowPunct/>
        <w:autoSpaceDE/>
        <w:autoSpaceDN/>
        <w:adjustRightInd/>
        <w:jc w:val="both"/>
        <w:textAlignment w:val="auto"/>
        <w:rPr>
          <w:rFonts w:ascii="Arial" w:hAnsi="Arial" w:cs="Arial"/>
        </w:rPr>
      </w:pPr>
      <w:r w:rsidRPr="001B7FAE">
        <w:rPr>
          <w:rFonts w:ascii="Arial" w:hAnsi="Arial" w:cs="Arial"/>
        </w:rPr>
        <w:t>pochopení své role v kolektivu.</w:t>
      </w:r>
    </w:p>
    <w:p w:rsidR="008366AF" w:rsidRPr="001B7FAE" w:rsidRDefault="006501DB" w:rsidP="00924AC3">
      <w:pPr>
        <w:pStyle w:val="Nadpis1"/>
        <w:shd w:val="clear" w:color="auto" w:fill="FFFFFF"/>
        <w:tabs>
          <w:tab w:val="left" w:pos="567"/>
        </w:tabs>
        <w:spacing w:after="120"/>
        <w:rPr>
          <w:rFonts w:cs="Arial"/>
          <w:sz w:val="20"/>
        </w:rPr>
      </w:pPr>
      <w:r w:rsidRPr="001B7FAE">
        <w:rPr>
          <w:rFonts w:cs="Arial"/>
          <w:sz w:val="20"/>
        </w:rPr>
        <w:t>10.4</w:t>
      </w:r>
      <w:r w:rsidRPr="001B7FAE">
        <w:rPr>
          <w:rFonts w:cs="Arial"/>
          <w:sz w:val="20"/>
        </w:rPr>
        <w:tab/>
      </w:r>
      <w:r w:rsidR="008366AF" w:rsidRPr="001B7FAE">
        <w:rPr>
          <w:rFonts w:cs="Arial"/>
          <w:sz w:val="20"/>
        </w:rPr>
        <w:t>Hodnocení výsledků vzdělávání žáků</w:t>
      </w:r>
    </w:p>
    <w:p w:rsidR="008366AF" w:rsidRPr="001B7FAE" w:rsidRDefault="006501DB" w:rsidP="007721F9">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10.4.1</w:t>
      </w:r>
      <w:r w:rsidRPr="001B7FAE">
        <w:rPr>
          <w:rFonts w:ascii="Arial" w:hAnsi="Arial" w:cs="Arial"/>
          <w:color w:val="auto"/>
          <w:sz w:val="20"/>
          <w:szCs w:val="20"/>
        </w:rPr>
        <w:tab/>
      </w:r>
      <w:r w:rsidR="008366AF" w:rsidRPr="001B7FAE">
        <w:rPr>
          <w:rFonts w:ascii="Arial" w:hAnsi="Arial" w:cs="Arial"/>
          <w:color w:val="auto"/>
          <w:sz w:val="20"/>
          <w:szCs w:val="20"/>
        </w:rPr>
        <w:t>Každé pololetí se vydává žákovi vysvědčení; za první pololetí lze místo vysvědčení vydat žákovi výpis z vysvědčení.</w:t>
      </w:r>
    </w:p>
    <w:p w:rsidR="008366AF" w:rsidRPr="001B7FAE" w:rsidRDefault="006501DB" w:rsidP="007721F9">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10.4.2</w:t>
      </w:r>
      <w:r w:rsidRPr="001B7FAE">
        <w:rPr>
          <w:rFonts w:ascii="Arial" w:hAnsi="Arial" w:cs="Arial"/>
          <w:color w:val="auto"/>
          <w:sz w:val="20"/>
          <w:szCs w:val="20"/>
        </w:rPr>
        <w:tab/>
      </w:r>
      <w:r w:rsidR="008366AF" w:rsidRPr="001B7FAE">
        <w:rPr>
          <w:rFonts w:ascii="Arial" w:hAnsi="Arial" w:cs="Arial"/>
          <w:color w:val="auto"/>
          <w:sz w:val="20"/>
          <w:szCs w:val="20"/>
        </w:rPr>
        <w:t xml:space="preserve">Hodnocení výsledků vzdělávání žáka na vysvědčení je vyjádřeno stupněm </w:t>
      </w:r>
      <w:r w:rsidR="00FA2501" w:rsidRPr="001B7FAE">
        <w:rPr>
          <w:rFonts w:ascii="Arial" w:hAnsi="Arial" w:cs="Arial"/>
          <w:color w:val="auto"/>
          <w:sz w:val="20"/>
          <w:szCs w:val="20"/>
        </w:rPr>
        <w:t>hodnocení prospěchu</w:t>
      </w:r>
      <w:r w:rsidR="001465CC" w:rsidRPr="001B7FAE">
        <w:rPr>
          <w:rFonts w:ascii="Arial" w:hAnsi="Arial" w:cs="Arial"/>
          <w:color w:val="auto"/>
          <w:sz w:val="20"/>
          <w:szCs w:val="20"/>
        </w:rPr>
        <w:t xml:space="preserve"> (klasifikací)</w:t>
      </w:r>
      <w:r w:rsidR="008366AF" w:rsidRPr="001B7FAE">
        <w:rPr>
          <w:rFonts w:ascii="Arial" w:hAnsi="Arial" w:cs="Arial"/>
          <w:color w:val="auto"/>
          <w:sz w:val="20"/>
          <w:szCs w:val="20"/>
        </w:rPr>
        <w:t>, slovně nebo kombinací obou způsobů. O způsobu hodnocení rozhoduje ředitel školy se souhlasem školské rady.</w:t>
      </w:r>
    </w:p>
    <w:p w:rsidR="008366AF" w:rsidRPr="001B7FAE" w:rsidRDefault="006501DB" w:rsidP="007721F9">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10.4.3</w:t>
      </w:r>
      <w:r w:rsidRPr="001B7FAE">
        <w:rPr>
          <w:rFonts w:ascii="Arial" w:hAnsi="Arial" w:cs="Arial"/>
          <w:color w:val="auto"/>
          <w:sz w:val="20"/>
          <w:szCs w:val="20"/>
        </w:rPr>
        <w:tab/>
      </w:r>
      <w:r w:rsidR="008366AF" w:rsidRPr="001B7FAE">
        <w:rPr>
          <w:rFonts w:ascii="Arial" w:hAnsi="Arial" w:cs="Arial"/>
          <w:color w:val="auto"/>
          <w:sz w:val="20"/>
          <w:szCs w:val="20"/>
        </w:rPr>
        <w:t xml:space="preserve">Škola převede slovní hodnocení do </w:t>
      </w:r>
      <w:r w:rsidR="00FA2501" w:rsidRPr="001B7FAE">
        <w:rPr>
          <w:rFonts w:ascii="Arial" w:hAnsi="Arial" w:cs="Arial"/>
          <w:color w:val="auto"/>
          <w:sz w:val="20"/>
          <w:szCs w:val="20"/>
        </w:rPr>
        <w:t>příslušného stupně hodnocení prospěchu</w:t>
      </w:r>
      <w:r w:rsidR="008366AF" w:rsidRPr="001B7FAE">
        <w:rPr>
          <w:rFonts w:ascii="Arial" w:hAnsi="Arial" w:cs="Arial"/>
          <w:color w:val="auto"/>
          <w:sz w:val="20"/>
          <w:szCs w:val="20"/>
        </w:rPr>
        <w:t xml:space="preserve"> </w:t>
      </w:r>
      <w:r w:rsidR="001465CC" w:rsidRPr="001B7FAE">
        <w:rPr>
          <w:rFonts w:ascii="Arial" w:hAnsi="Arial" w:cs="Arial"/>
          <w:color w:val="auto"/>
          <w:sz w:val="20"/>
          <w:szCs w:val="20"/>
        </w:rPr>
        <w:t xml:space="preserve">(klasifikace) </w:t>
      </w:r>
      <w:r w:rsidR="008366AF" w:rsidRPr="001B7FAE">
        <w:rPr>
          <w:rFonts w:ascii="Arial" w:hAnsi="Arial" w:cs="Arial"/>
          <w:color w:val="auto"/>
          <w:sz w:val="20"/>
          <w:szCs w:val="20"/>
        </w:rPr>
        <w:t xml:space="preserve">nebo </w:t>
      </w:r>
      <w:r w:rsidR="00FA2501" w:rsidRPr="001B7FAE">
        <w:rPr>
          <w:rFonts w:ascii="Arial" w:hAnsi="Arial" w:cs="Arial"/>
          <w:color w:val="auto"/>
          <w:sz w:val="20"/>
          <w:szCs w:val="20"/>
        </w:rPr>
        <w:t xml:space="preserve">stupeň hodnocení prospěchu </w:t>
      </w:r>
      <w:r w:rsidR="001465CC" w:rsidRPr="001B7FAE">
        <w:rPr>
          <w:rFonts w:ascii="Arial" w:hAnsi="Arial" w:cs="Arial"/>
          <w:color w:val="auto"/>
          <w:sz w:val="20"/>
          <w:szCs w:val="20"/>
        </w:rPr>
        <w:t xml:space="preserve">(klasifikaci) </w:t>
      </w:r>
      <w:r w:rsidR="008366AF" w:rsidRPr="001B7FAE">
        <w:rPr>
          <w:rFonts w:ascii="Arial" w:hAnsi="Arial" w:cs="Arial"/>
          <w:color w:val="auto"/>
          <w:sz w:val="20"/>
          <w:szCs w:val="20"/>
        </w:rPr>
        <w:t xml:space="preserve">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w:t>
      </w:r>
      <w:r w:rsidR="00FA2501" w:rsidRPr="001B7FAE">
        <w:rPr>
          <w:rFonts w:ascii="Arial" w:hAnsi="Arial" w:cs="Arial"/>
          <w:color w:val="auto"/>
          <w:sz w:val="20"/>
          <w:szCs w:val="20"/>
        </w:rPr>
        <w:t>příslušného stupně hodnocení prospěchu</w:t>
      </w:r>
      <w:r w:rsidR="008366AF" w:rsidRPr="001B7FAE">
        <w:rPr>
          <w:rFonts w:ascii="Arial" w:hAnsi="Arial" w:cs="Arial"/>
          <w:color w:val="auto"/>
          <w:sz w:val="20"/>
          <w:szCs w:val="20"/>
        </w:rPr>
        <w:t>.</w:t>
      </w:r>
    </w:p>
    <w:p w:rsidR="008366AF" w:rsidRPr="001B7FAE" w:rsidRDefault="006501DB" w:rsidP="007721F9">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10.4.4</w:t>
      </w:r>
      <w:r w:rsidRPr="001B7FAE">
        <w:rPr>
          <w:rFonts w:ascii="Arial" w:hAnsi="Arial" w:cs="Arial"/>
          <w:color w:val="auto"/>
          <w:sz w:val="20"/>
          <w:szCs w:val="20"/>
        </w:rPr>
        <w:tab/>
      </w:r>
      <w:r w:rsidR="008366AF" w:rsidRPr="001B7FAE">
        <w:rPr>
          <w:rFonts w:ascii="Arial" w:hAnsi="Arial" w:cs="Arial"/>
          <w:color w:val="auto"/>
          <w:sz w:val="20"/>
          <w:szCs w:val="20"/>
        </w:rPr>
        <w:t xml:space="preserve">U žáka s vývojovou poruchou učení rozhodne ředitel školy o použití slovního hodnocení na základě žádosti zákonného zástupce žáka. </w:t>
      </w:r>
    </w:p>
    <w:p w:rsidR="008366AF" w:rsidRPr="001B7FAE" w:rsidRDefault="00EE0425" w:rsidP="00924AC3">
      <w:pPr>
        <w:tabs>
          <w:tab w:val="left" w:pos="567"/>
        </w:tabs>
        <w:spacing w:before="240" w:after="120"/>
        <w:rPr>
          <w:rFonts w:ascii="Arial" w:hAnsi="Arial" w:cs="Arial"/>
          <w:b/>
        </w:rPr>
      </w:pPr>
      <w:r w:rsidRPr="001B7FAE">
        <w:rPr>
          <w:rFonts w:ascii="Arial" w:hAnsi="Arial" w:cs="Arial"/>
          <w:b/>
        </w:rPr>
        <w:t>10.5</w:t>
      </w:r>
      <w:r w:rsidRPr="001B7FAE">
        <w:rPr>
          <w:rFonts w:ascii="Arial" w:hAnsi="Arial" w:cs="Arial"/>
          <w:b/>
        </w:rPr>
        <w:tab/>
      </w:r>
      <w:r w:rsidR="008366AF" w:rsidRPr="001B7FAE">
        <w:rPr>
          <w:rFonts w:ascii="Arial" w:hAnsi="Arial" w:cs="Arial"/>
          <w:b/>
        </w:rPr>
        <w:t xml:space="preserve">Stupně hodnocení </w:t>
      </w:r>
      <w:r w:rsidR="005E7C9E" w:rsidRPr="001B7FAE">
        <w:rPr>
          <w:rFonts w:ascii="Arial" w:hAnsi="Arial" w:cs="Arial"/>
          <w:b/>
        </w:rPr>
        <w:t>chování</w:t>
      </w:r>
      <w:r w:rsidR="008366AF" w:rsidRPr="001B7FAE">
        <w:rPr>
          <w:rFonts w:ascii="Arial" w:hAnsi="Arial" w:cs="Arial"/>
          <w:b/>
        </w:rPr>
        <w:t xml:space="preserve"> </w:t>
      </w:r>
    </w:p>
    <w:p w:rsidR="008366AF" w:rsidRPr="001B7FAE" w:rsidRDefault="00EE0425" w:rsidP="00EE0425">
      <w:pPr>
        <w:pStyle w:val="Odstavecaut"/>
        <w:numPr>
          <w:ilvl w:val="0"/>
          <w:numId w:val="0"/>
        </w:numPr>
        <w:tabs>
          <w:tab w:val="left" w:pos="284"/>
          <w:tab w:val="left" w:pos="709"/>
        </w:tabs>
        <w:rPr>
          <w:rFonts w:ascii="Arial" w:hAnsi="Arial" w:cs="Arial"/>
          <w:sz w:val="20"/>
        </w:rPr>
      </w:pPr>
      <w:r w:rsidRPr="001B7FAE">
        <w:rPr>
          <w:rFonts w:ascii="Arial" w:hAnsi="Arial" w:cs="Arial"/>
          <w:sz w:val="20"/>
        </w:rPr>
        <w:t>10.5.1</w:t>
      </w:r>
      <w:r w:rsidRPr="001B7FAE">
        <w:rPr>
          <w:rFonts w:ascii="Arial" w:hAnsi="Arial" w:cs="Arial"/>
          <w:sz w:val="20"/>
        </w:rPr>
        <w:tab/>
      </w:r>
      <w:r w:rsidR="008366AF" w:rsidRPr="001B7FAE">
        <w:rPr>
          <w:rFonts w:ascii="Arial" w:hAnsi="Arial" w:cs="Arial"/>
          <w:sz w:val="20"/>
        </w:rPr>
        <w:t xml:space="preserve">Chování žáka ve škole a na akcích pořádaných školou se v případě použití </w:t>
      </w:r>
      <w:r w:rsidR="00FA2501" w:rsidRPr="001B7FAE">
        <w:rPr>
          <w:rFonts w:ascii="Arial" w:hAnsi="Arial" w:cs="Arial"/>
          <w:sz w:val="20"/>
        </w:rPr>
        <w:t>stupňů hodnocení prospěchu</w:t>
      </w:r>
      <w:r w:rsidR="008366AF" w:rsidRPr="001B7FAE">
        <w:rPr>
          <w:rFonts w:ascii="Arial" w:hAnsi="Arial" w:cs="Arial"/>
          <w:sz w:val="20"/>
        </w:rPr>
        <w:t xml:space="preserve"> hodnotí na vysvědčení stupni:</w:t>
      </w:r>
    </w:p>
    <w:p w:rsidR="008366AF" w:rsidRPr="001B7FAE" w:rsidRDefault="00047E1D" w:rsidP="00047E1D">
      <w:pPr>
        <w:pStyle w:val="Psmeno"/>
        <w:numPr>
          <w:ilvl w:val="0"/>
          <w:numId w:val="16"/>
        </w:numPr>
        <w:rPr>
          <w:rFonts w:ascii="Arial" w:hAnsi="Arial" w:cs="Arial"/>
          <w:b/>
          <w:color w:val="auto"/>
          <w:sz w:val="20"/>
        </w:rPr>
      </w:pPr>
      <w:r w:rsidRPr="001B7FAE">
        <w:rPr>
          <w:rFonts w:ascii="Arial" w:hAnsi="Arial" w:cs="Arial"/>
          <w:b/>
          <w:color w:val="auto"/>
          <w:sz w:val="20"/>
        </w:rPr>
        <w:t>1 – velmi dobré</w:t>
      </w:r>
    </w:p>
    <w:p w:rsidR="008366AF" w:rsidRPr="001B7FAE" w:rsidRDefault="00047E1D" w:rsidP="00047E1D">
      <w:pPr>
        <w:pStyle w:val="Psmeno"/>
        <w:numPr>
          <w:ilvl w:val="0"/>
          <w:numId w:val="16"/>
        </w:numPr>
        <w:rPr>
          <w:rFonts w:ascii="Arial" w:hAnsi="Arial" w:cs="Arial"/>
          <w:b/>
          <w:color w:val="auto"/>
          <w:sz w:val="20"/>
        </w:rPr>
      </w:pPr>
      <w:r w:rsidRPr="001B7FAE">
        <w:rPr>
          <w:rFonts w:ascii="Arial" w:hAnsi="Arial" w:cs="Arial"/>
          <w:b/>
          <w:color w:val="auto"/>
          <w:sz w:val="20"/>
        </w:rPr>
        <w:t>2 – uspokojivé</w:t>
      </w:r>
    </w:p>
    <w:p w:rsidR="008366AF" w:rsidRPr="001B7FAE" w:rsidRDefault="00047E1D" w:rsidP="00FA2501">
      <w:pPr>
        <w:pStyle w:val="Psmeno"/>
        <w:numPr>
          <w:ilvl w:val="0"/>
          <w:numId w:val="16"/>
        </w:numPr>
        <w:spacing w:after="60"/>
        <w:ind w:left="714" w:hanging="357"/>
        <w:rPr>
          <w:rFonts w:ascii="Arial" w:hAnsi="Arial" w:cs="Arial"/>
          <w:b/>
          <w:color w:val="auto"/>
          <w:sz w:val="20"/>
        </w:rPr>
      </w:pPr>
      <w:r w:rsidRPr="001B7FAE">
        <w:rPr>
          <w:rFonts w:ascii="Arial" w:hAnsi="Arial" w:cs="Arial"/>
          <w:b/>
          <w:color w:val="auto"/>
          <w:sz w:val="20"/>
        </w:rPr>
        <w:t>3 – neuspokojivé</w:t>
      </w:r>
    </w:p>
    <w:p w:rsidR="00047E1D" w:rsidRPr="001B7FAE" w:rsidRDefault="00EE0425" w:rsidP="007721F9">
      <w:pPr>
        <w:tabs>
          <w:tab w:val="left" w:pos="284"/>
          <w:tab w:val="left" w:pos="709"/>
        </w:tabs>
        <w:spacing w:after="120"/>
        <w:jc w:val="both"/>
        <w:rPr>
          <w:rFonts w:ascii="Arial" w:hAnsi="Arial" w:cs="Arial"/>
        </w:rPr>
      </w:pPr>
      <w:r w:rsidRPr="001B7FAE">
        <w:rPr>
          <w:rFonts w:ascii="Arial" w:hAnsi="Arial" w:cs="Arial"/>
        </w:rPr>
        <w:t>10.5.2</w:t>
      </w:r>
      <w:r w:rsidRPr="001B7FAE">
        <w:rPr>
          <w:rFonts w:ascii="Arial" w:hAnsi="Arial" w:cs="Arial"/>
        </w:rPr>
        <w:tab/>
      </w:r>
      <w:r w:rsidR="00047E1D" w:rsidRPr="001B7FAE">
        <w:rPr>
          <w:rFonts w:ascii="Arial" w:hAnsi="Arial" w:cs="Arial"/>
        </w:rPr>
        <w:t xml:space="preserve">Hodnocení chování žáků navrhuje třídní učitel po projednání s učiteli, kteří ve třídě vyučují, a s ostatními učiteli a </w:t>
      </w:r>
      <w:r w:rsidR="008E27F4" w:rsidRPr="001B7FAE">
        <w:rPr>
          <w:rFonts w:ascii="Arial" w:hAnsi="Arial" w:cs="Arial"/>
        </w:rPr>
        <w:t>rozhoduje o něm</w:t>
      </w:r>
      <w:r w:rsidR="00047E1D" w:rsidRPr="001B7FAE">
        <w:rPr>
          <w:rFonts w:ascii="Arial" w:hAnsi="Arial" w:cs="Arial"/>
        </w:rPr>
        <w:t xml:space="preserve"> ředitel po projednání v pedagogické radě.</w:t>
      </w:r>
    </w:p>
    <w:p w:rsidR="00047E1D" w:rsidRPr="001B7FAE" w:rsidRDefault="00EE0425" w:rsidP="008E27F4">
      <w:pPr>
        <w:tabs>
          <w:tab w:val="left" w:pos="284"/>
        </w:tabs>
        <w:spacing w:after="120"/>
        <w:jc w:val="both"/>
        <w:rPr>
          <w:rFonts w:ascii="Arial" w:hAnsi="Arial" w:cs="Arial"/>
        </w:rPr>
      </w:pPr>
      <w:r w:rsidRPr="001B7FAE">
        <w:rPr>
          <w:rFonts w:ascii="Arial" w:hAnsi="Arial" w:cs="Arial"/>
        </w:rPr>
        <w:t>10.5.3</w:t>
      </w:r>
      <w:r w:rsidRPr="001B7FAE">
        <w:rPr>
          <w:rFonts w:ascii="Arial" w:hAnsi="Arial" w:cs="Arial"/>
        </w:rPr>
        <w:tab/>
      </w:r>
      <w:r w:rsidR="00047E1D" w:rsidRPr="001B7FAE">
        <w:rPr>
          <w:rFonts w:ascii="Arial" w:hAnsi="Arial" w:cs="Arial"/>
        </w:rPr>
        <w:t>Kritériem pro hodnocení chování je dodržování pravidel školního řádu.</w:t>
      </w:r>
      <w:r w:rsidR="008E27F4" w:rsidRPr="001B7FAE">
        <w:rPr>
          <w:rFonts w:ascii="Arial" w:hAnsi="Arial" w:cs="Arial"/>
        </w:rPr>
        <w:t xml:space="preserve"> Jde vlastně o komplexní zhodnocení chování žáka za dané pololetí, přitom se samozřejmě přihlíží k uděleným výchovným opatřením za hodnocené období.</w:t>
      </w:r>
    </w:p>
    <w:p w:rsidR="00047E1D" w:rsidRPr="001B7FAE" w:rsidRDefault="00EE0425" w:rsidP="00781106">
      <w:pPr>
        <w:tabs>
          <w:tab w:val="left" w:pos="284"/>
          <w:tab w:val="left" w:pos="709"/>
        </w:tabs>
        <w:spacing w:after="60"/>
        <w:rPr>
          <w:rFonts w:ascii="Arial" w:hAnsi="Arial" w:cs="Arial"/>
        </w:rPr>
      </w:pPr>
      <w:r w:rsidRPr="001B7FAE">
        <w:rPr>
          <w:rFonts w:ascii="Arial" w:hAnsi="Arial" w:cs="Arial"/>
        </w:rPr>
        <w:t>10.5.4</w:t>
      </w:r>
      <w:r w:rsidRPr="001B7FAE">
        <w:rPr>
          <w:rFonts w:ascii="Arial" w:hAnsi="Arial" w:cs="Arial"/>
        </w:rPr>
        <w:tab/>
      </w:r>
      <w:r w:rsidR="00047E1D" w:rsidRPr="001B7FAE">
        <w:rPr>
          <w:rFonts w:ascii="Arial" w:hAnsi="Arial" w:cs="Arial"/>
        </w:rPr>
        <w:t>Kritéria pro jednotlivé stupně chování jsou následující:</w:t>
      </w:r>
    </w:p>
    <w:p w:rsidR="00047E1D" w:rsidRPr="001B7FAE" w:rsidRDefault="00047E1D" w:rsidP="00781106">
      <w:pPr>
        <w:rPr>
          <w:rFonts w:ascii="Arial" w:hAnsi="Arial" w:cs="Arial"/>
          <w:b/>
        </w:rPr>
      </w:pPr>
      <w:r w:rsidRPr="001B7FAE">
        <w:rPr>
          <w:rFonts w:ascii="Arial" w:hAnsi="Arial" w:cs="Arial"/>
          <w:b/>
        </w:rPr>
        <w:t>Stupeň 1 - velmi dobré</w:t>
      </w:r>
    </w:p>
    <w:p w:rsidR="00047E1D" w:rsidRPr="001B7FAE" w:rsidRDefault="00047E1D" w:rsidP="00781106">
      <w:pPr>
        <w:spacing w:after="60"/>
        <w:jc w:val="both"/>
        <w:rPr>
          <w:rFonts w:ascii="Arial" w:hAnsi="Arial" w:cs="Arial"/>
        </w:rPr>
      </w:pPr>
      <w:r w:rsidRPr="001B7FAE">
        <w:rPr>
          <w:rFonts w:ascii="Arial" w:hAnsi="Arial" w:cs="Arial"/>
        </w:rPr>
        <w:t>Žák uvědoměle dodržuje pravidla chování a aktivně prosazuje ustanovení školního řádu. Má kladný vztah ke kolektivu třídy a školy, přispívá k jeho upevňování a k utváření pracovních podmínek pro vyučování. Méně závažných přestupků se dopouští naprosto ojediněle</w:t>
      </w:r>
      <w:r w:rsidR="00AA6E39" w:rsidRPr="001B7FAE">
        <w:rPr>
          <w:rFonts w:ascii="Arial" w:hAnsi="Arial" w:cs="Arial"/>
        </w:rPr>
        <w:t>, je však přístupný výchovnému působení a snaží se své chyby napravit</w:t>
      </w:r>
      <w:r w:rsidRPr="001B7FAE">
        <w:rPr>
          <w:rFonts w:ascii="Arial" w:hAnsi="Arial" w:cs="Arial"/>
        </w:rPr>
        <w:t>.</w:t>
      </w:r>
    </w:p>
    <w:p w:rsidR="007721F9" w:rsidRPr="001B7FAE" w:rsidRDefault="00047E1D" w:rsidP="00781106">
      <w:pPr>
        <w:rPr>
          <w:rFonts w:ascii="Arial" w:hAnsi="Arial" w:cs="Arial"/>
          <w:b/>
        </w:rPr>
      </w:pPr>
      <w:r w:rsidRPr="001B7FAE">
        <w:rPr>
          <w:rFonts w:ascii="Arial" w:hAnsi="Arial" w:cs="Arial"/>
          <w:b/>
        </w:rPr>
        <w:t>Stupeň 2 - uspokojivé</w:t>
      </w:r>
    </w:p>
    <w:p w:rsidR="00047E1D" w:rsidRPr="001B7FAE" w:rsidRDefault="00AA6E39" w:rsidP="00FA2501">
      <w:pPr>
        <w:spacing w:after="60"/>
        <w:jc w:val="both"/>
        <w:rPr>
          <w:rFonts w:ascii="Arial" w:hAnsi="Arial" w:cs="Arial"/>
        </w:rPr>
      </w:pPr>
      <w:r w:rsidRPr="001B7FAE">
        <w:rPr>
          <w:rFonts w:ascii="Arial" w:hAnsi="Arial" w:cs="Arial"/>
        </w:rPr>
        <w:t>Chování žáka je opakovaně v rozporu s pravidly chování a s ustanoveními školního řádu nebo se ž</w:t>
      </w:r>
      <w:r w:rsidR="00047E1D" w:rsidRPr="001B7FAE">
        <w:rPr>
          <w:rFonts w:ascii="Arial" w:hAnsi="Arial" w:cs="Arial"/>
        </w:rPr>
        <w:t>ák</w:t>
      </w:r>
      <w:r w:rsidRPr="001B7FAE">
        <w:rPr>
          <w:rFonts w:ascii="Arial" w:hAnsi="Arial" w:cs="Arial"/>
        </w:rPr>
        <w:t xml:space="preserve"> </w:t>
      </w:r>
      <w:r w:rsidR="00047E1D" w:rsidRPr="0092310B">
        <w:rPr>
          <w:rFonts w:ascii="Arial" w:hAnsi="Arial" w:cs="Arial"/>
        </w:rPr>
        <w:t xml:space="preserve">dopustí </w:t>
      </w:r>
      <w:r w:rsidR="005C6B0B" w:rsidRPr="0092310B">
        <w:rPr>
          <w:rFonts w:ascii="Arial" w:hAnsi="Arial" w:cs="Arial"/>
        </w:rPr>
        <w:t xml:space="preserve">vážného </w:t>
      </w:r>
      <w:r w:rsidR="00047E1D" w:rsidRPr="0092310B">
        <w:rPr>
          <w:rFonts w:ascii="Arial" w:hAnsi="Arial" w:cs="Arial"/>
        </w:rPr>
        <w:t>pře</w:t>
      </w:r>
      <w:r w:rsidR="00047E1D" w:rsidRPr="001B7FAE">
        <w:rPr>
          <w:rFonts w:ascii="Arial" w:hAnsi="Arial" w:cs="Arial"/>
        </w:rPr>
        <w:t xml:space="preserve">stupku proti pravidlům chování nebo školního řádu. </w:t>
      </w:r>
      <w:r w:rsidR="00FA2501" w:rsidRPr="001B7FAE">
        <w:rPr>
          <w:rFonts w:ascii="Arial" w:hAnsi="Arial" w:cs="Arial"/>
        </w:rPr>
        <w:t>Nebo</w:t>
      </w:r>
      <w:r w:rsidR="00047E1D" w:rsidRPr="001B7FAE">
        <w:rPr>
          <w:rFonts w:ascii="Arial" w:hAnsi="Arial" w:cs="Arial"/>
        </w:rPr>
        <w:t xml:space="preserve"> se </w:t>
      </w:r>
      <w:r w:rsidR="00205C9E" w:rsidRPr="001B7FAE">
        <w:rPr>
          <w:rFonts w:ascii="Arial" w:hAnsi="Arial" w:cs="Arial"/>
        </w:rPr>
        <w:t xml:space="preserve">zpravidla </w:t>
      </w:r>
      <w:r w:rsidR="00047E1D" w:rsidRPr="001B7FAE">
        <w:rPr>
          <w:rFonts w:ascii="Arial" w:hAnsi="Arial" w:cs="Arial"/>
        </w:rPr>
        <w:t xml:space="preserve">přes důtku třídního učitele (popř. </w:t>
      </w:r>
      <w:r w:rsidR="00FA2501" w:rsidRPr="001B7FAE">
        <w:rPr>
          <w:rFonts w:ascii="Arial" w:hAnsi="Arial" w:cs="Arial"/>
        </w:rPr>
        <w:t xml:space="preserve">důtku </w:t>
      </w:r>
      <w:r w:rsidR="00047E1D" w:rsidRPr="001B7FAE">
        <w:rPr>
          <w:rFonts w:ascii="Arial" w:hAnsi="Arial" w:cs="Arial"/>
        </w:rPr>
        <w:t>ředitele školy) dopustí</w:t>
      </w:r>
      <w:r w:rsidR="005E7C9E" w:rsidRPr="001B7FAE">
        <w:rPr>
          <w:rFonts w:ascii="Arial" w:hAnsi="Arial" w:cs="Arial"/>
        </w:rPr>
        <w:t xml:space="preserve"> dalšího</w:t>
      </w:r>
      <w:r w:rsidR="00047E1D" w:rsidRPr="001B7FAE">
        <w:rPr>
          <w:rFonts w:ascii="Arial" w:hAnsi="Arial" w:cs="Arial"/>
        </w:rPr>
        <w:t xml:space="preserve"> přestupk</w:t>
      </w:r>
      <w:r w:rsidR="005E7C9E" w:rsidRPr="001B7FAE">
        <w:rPr>
          <w:rFonts w:ascii="Arial" w:hAnsi="Arial" w:cs="Arial"/>
        </w:rPr>
        <w:t>u</w:t>
      </w:r>
      <w:r w:rsidR="00047E1D" w:rsidRPr="001B7FAE">
        <w:rPr>
          <w:rFonts w:ascii="Arial" w:hAnsi="Arial" w:cs="Arial"/>
        </w:rPr>
        <w:t>, narušuj</w:t>
      </w:r>
      <w:r w:rsidRPr="001B7FAE">
        <w:rPr>
          <w:rFonts w:ascii="Arial" w:hAnsi="Arial" w:cs="Arial"/>
        </w:rPr>
        <w:t>e činnost kolektivu</w:t>
      </w:r>
      <w:r w:rsidR="00047E1D" w:rsidRPr="001B7FAE">
        <w:rPr>
          <w:rFonts w:ascii="Arial" w:hAnsi="Arial" w:cs="Arial"/>
        </w:rPr>
        <w:t xml:space="preserve"> </w:t>
      </w:r>
      <w:r w:rsidRPr="001B7FAE">
        <w:rPr>
          <w:rFonts w:ascii="Arial" w:hAnsi="Arial" w:cs="Arial"/>
        </w:rPr>
        <w:t>a výchovně vzdělávací činnost školy</w:t>
      </w:r>
      <w:r w:rsidR="00FA2501" w:rsidRPr="001B7FAE">
        <w:rPr>
          <w:rFonts w:ascii="Arial" w:hAnsi="Arial" w:cs="Arial"/>
        </w:rPr>
        <w:t>. Nebo m</w:t>
      </w:r>
      <w:r w:rsidR="00047E1D" w:rsidRPr="001B7FAE">
        <w:rPr>
          <w:rFonts w:ascii="Arial" w:hAnsi="Arial" w:cs="Arial"/>
        </w:rPr>
        <w:t xml:space="preserve">á neomluvenou absenci </w:t>
      </w:r>
      <w:r w:rsidR="00205C9E" w:rsidRPr="001B7FAE">
        <w:rPr>
          <w:rFonts w:ascii="Arial" w:hAnsi="Arial" w:cs="Arial"/>
        </w:rPr>
        <w:t xml:space="preserve">ve vyučování </w:t>
      </w:r>
      <w:r w:rsidR="00047E1D" w:rsidRPr="001B7FAE">
        <w:rPr>
          <w:rFonts w:ascii="Arial" w:hAnsi="Arial" w:cs="Arial"/>
        </w:rPr>
        <w:t>v </w:t>
      </w:r>
      <w:r w:rsidRPr="001B7FAE">
        <w:rPr>
          <w:rFonts w:ascii="Arial" w:hAnsi="Arial" w:cs="Arial"/>
        </w:rPr>
        <w:t>rozsahu více jak jeden den, maximálně</w:t>
      </w:r>
      <w:r w:rsidR="00047E1D" w:rsidRPr="001B7FAE">
        <w:rPr>
          <w:rFonts w:ascii="Arial" w:hAnsi="Arial" w:cs="Arial"/>
        </w:rPr>
        <w:t xml:space="preserve"> však dva vyučovací dny.</w:t>
      </w:r>
    </w:p>
    <w:p w:rsidR="007721F9" w:rsidRPr="001B7FAE" w:rsidRDefault="00047E1D" w:rsidP="00781106">
      <w:pPr>
        <w:rPr>
          <w:rFonts w:ascii="Arial" w:hAnsi="Arial" w:cs="Arial"/>
          <w:b/>
        </w:rPr>
      </w:pPr>
      <w:r w:rsidRPr="001B7FAE">
        <w:rPr>
          <w:rFonts w:ascii="Arial" w:hAnsi="Arial" w:cs="Arial"/>
          <w:b/>
        </w:rPr>
        <w:t>Stupeň 3 - neuspokojivé</w:t>
      </w:r>
    </w:p>
    <w:p w:rsidR="00AA6E39" w:rsidRPr="001B7FAE" w:rsidRDefault="00047E1D" w:rsidP="00FA2501">
      <w:pPr>
        <w:spacing w:after="120"/>
        <w:jc w:val="both"/>
        <w:rPr>
          <w:rFonts w:ascii="Arial" w:hAnsi="Arial" w:cs="Arial"/>
        </w:rPr>
      </w:pPr>
      <w:r w:rsidRPr="001B7FAE">
        <w:rPr>
          <w:rFonts w:ascii="Arial" w:hAnsi="Arial" w:cs="Arial"/>
        </w:rPr>
        <w:lastRenderedPageBreak/>
        <w:t>Chování žáka ve škole je v</w:t>
      </w:r>
      <w:r w:rsidR="00205C9E" w:rsidRPr="001B7FAE">
        <w:rPr>
          <w:rFonts w:ascii="Arial" w:hAnsi="Arial" w:cs="Arial"/>
        </w:rPr>
        <w:t>e značném</w:t>
      </w:r>
      <w:r w:rsidRPr="001B7FAE">
        <w:rPr>
          <w:rFonts w:ascii="Arial" w:hAnsi="Arial" w:cs="Arial"/>
        </w:rPr>
        <w:t xml:space="preserve"> rozporu s pravidly chování</w:t>
      </w:r>
      <w:r w:rsidR="009B0132" w:rsidRPr="001B7FAE">
        <w:rPr>
          <w:rFonts w:ascii="Arial" w:hAnsi="Arial" w:cs="Arial"/>
        </w:rPr>
        <w:t xml:space="preserve"> a s ustanoveními školního řádu, </w:t>
      </w:r>
      <w:r w:rsidR="00205C9E" w:rsidRPr="001B7FAE">
        <w:rPr>
          <w:rFonts w:ascii="Arial" w:hAnsi="Arial" w:cs="Arial"/>
        </w:rPr>
        <w:t xml:space="preserve">zpravidla </w:t>
      </w:r>
      <w:r w:rsidRPr="001B7FAE">
        <w:rPr>
          <w:rFonts w:ascii="Arial" w:hAnsi="Arial" w:cs="Arial"/>
        </w:rPr>
        <w:t xml:space="preserve">přes důtku ředitele školy </w:t>
      </w:r>
      <w:r w:rsidR="009B0132" w:rsidRPr="001B7FAE">
        <w:rPr>
          <w:rFonts w:ascii="Arial" w:hAnsi="Arial" w:cs="Arial"/>
        </w:rPr>
        <w:t xml:space="preserve">se žák </w:t>
      </w:r>
      <w:r w:rsidRPr="001B7FAE">
        <w:rPr>
          <w:rFonts w:ascii="Arial" w:hAnsi="Arial" w:cs="Arial"/>
        </w:rPr>
        <w:t xml:space="preserve">dále </w:t>
      </w:r>
      <w:r w:rsidR="009B0132" w:rsidRPr="001B7FAE">
        <w:rPr>
          <w:rFonts w:ascii="Arial" w:hAnsi="Arial" w:cs="Arial"/>
        </w:rPr>
        <w:t xml:space="preserve">dopouští dalších přestupků. Nebo se </w:t>
      </w:r>
      <w:r w:rsidRPr="001B7FAE">
        <w:rPr>
          <w:rFonts w:ascii="Arial" w:hAnsi="Arial" w:cs="Arial"/>
        </w:rPr>
        <w:t>dopustí</w:t>
      </w:r>
      <w:r w:rsidR="005E7C9E" w:rsidRPr="001B7FAE">
        <w:rPr>
          <w:rFonts w:ascii="Arial" w:hAnsi="Arial" w:cs="Arial"/>
        </w:rPr>
        <w:t xml:space="preserve"> takového</w:t>
      </w:r>
      <w:r w:rsidRPr="001B7FAE">
        <w:rPr>
          <w:rFonts w:ascii="Arial" w:hAnsi="Arial" w:cs="Arial"/>
        </w:rPr>
        <w:t xml:space="preserve"> závažn</w:t>
      </w:r>
      <w:r w:rsidR="005E7C9E" w:rsidRPr="001B7FAE">
        <w:rPr>
          <w:rFonts w:ascii="Arial" w:hAnsi="Arial" w:cs="Arial"/>
        </w:rPr>
        <w:t>ého provinění, že jím je</w:t>
      </w:r>
      <w:r w:rsidRPr="001B7FAE">
        <w:rPr>
          <w:rFonts w:ascii="Arial" w:hAnsi="Arial" w:cs="Arial"/>
        </w:rPr>
        <w:t xml:space="preserve"> vážně oh</w:t>
      </w:r>
      <w:r w:rsidR="00205C9E" w:rsidRPr="001B7FAE">
        <w:rPr>
          <w:rFonts w:ascii="Arial" w:hAnsi="Arial" w:cs="Arial"/>
        </w:rPr>
        <w:t xml:space="preserve">rožena výchova </w:t>
      </w:r>
      <w:r w:rsidR="009B0132" w:rsidRPr="001B7FAE">
        <w:rPr>
          <w:rFonts w:ascii="Arial" w:hAnsi="Arial" w:cs="Arial"/>
        </w:rPr>
        <w:t xml:space="preserve">nebo bezpečnost a zdraví </w:t>
      </w:r>
      <w:r w:rsidR="00205C9E" w:rsidRPr="001B7FAE">
        <w:rPr>
          <w:rFonts w:ascii="Arial" w:hAnsi="Arial" w:cs="Arial"/>
        </w:rPr>
        <w:t>ostatních žáků</w:t>
      </w:r>
      <w:r w:rsidR="009B0132" w:rsidRPr="001B7FAE">
        <w:rPr>
          <w:rFonts w:ascii="Arial" w:hAnsi="Arial" w:cs="Arial"/>
        </w:rPr>
        <w:t xml:space="preserve"> nebo jiných osob</w:t>
      </w:r>
      <w:r w:rsidR="00205C9E" w:rsidRPr="001B7FAE">
        <w:rPr>
          <w:rFonts w:ascii="Arial" w:hAnsi="Arial" w:cs="Arial"/>
        </w:rPr>
        <w:t>. Nebo z</w:t>
      </w:r>
      <w:r w:rsidRPr="001B7FAE">
        <w:rPr>
          <w:rFonts w:ascii="Arial" w:hAnsi="Arial" w:cs="Arial"/>
        </w:rPr>
        <w:t xml:space="preserve">áměrně </w:t>
      </w:r>
      <w:r w:rsidR="00205C9E" w:rsidRPr="001B7FAE">
        <w:rPr>
          <w:rFonts w:ascii="Arial" w:hAnsi="Arial" w:cs="Arial"/>
        </w:rPr>
        <w:t xml:space="preserve">a opakovaně </w:t>
      </w:r>
      <w:r w:rsidRPr="001B7FAE">
        <w:rPr>
          <w:rFonts w:ascii="Arial" w:hAnsi="Arial" w:cs="Arial"/>
        </w:rPr>
        <w:t>narušuje</w:t>
      </w:r>
      <w:r w:rsidR="00205C9E" w:rsidRPr="001B7FAE">
        <w:rPr>
          <w:rFonts w:ascii="Arial" w:hAnsi="Arial" w:cs="Arial"/>
        </w:rPr>
        <w:t xml:space="preserve"> činnost kolektivu. Nebo m</w:t>
      </w:r>
      <w:r w:rsidRPr="001B7FAE">
        <w:rPr>
          <w:rFonts w:ascii="Arial" w:hAnsi="Arial" w:cs="Arial"/>
        </w:rPr>
        <w:t xml:space="preserve">á neomluvenou absenci </w:t>
      </w:r>
      <w:r w:rsidR="00205C9E" w:rsidRPr="001B7FAE">
        <w:rPr>
          <w:rFonts w:ascii="Arial" w:hAnsi="Arial" w:cs="Arial"/>
        </w:rPr>
        <w:t xml:space="preserve">ve vyučování více jak dva </w:t>
      </w:r>
      <w:r w:rsidRPr="001B7FAE">
        <w:rPr>
          <w:rFonts w:ascii="Arial" w:hAnsi="Arial" w:cs="Arial"/>
        </w:rPr>
        <w:t>vyučovací</w:t>
      </w:r>
      <w:r w:rsidR="00205C9E" w:rsidRPr="001B7FAE">
        <w:rPr>
          <w:rFonts w:ascii="Arial" w:hAnsi="Arial" w:cs="Arial"/>
        </w:rPr>
        <w:t xml:space="preserve"> </w:t>
      </w:r>
      <w:r w:rsidRPr="001B7FAE">
        <w:rPr>
          <w:rFonts w:ascii="Arial" w:hAnsi="Arial" w:cs="Arial"/>
        </w:rPr>
        <w:t>dn</w:t>
      </w:r>
      <w:r w:rsidR="00205C9E" w:rsidRPr="001B7FAE">
        <w:rPr>
          <w:rFonts w:ascii="Arial" w:hAnsi="Arial" w:cs="Arial"/>
        </w:rPr>
        <w:t>y</w:t>
      </w:r>
      <w:r w:rsidR="009B0132" w:rsidRPr="001B7FAE">
        <w:rPr>
          <w:rFonts w:ascii="Arial" w:hAnsi="Arial" w:cs="Arial"/>
        </w:rPr>
        <w:t>.</w:t>
      </w:r>
    </w:p>
    <w:p w:rsidR="005E7C9E" w:rsidRPr="001B7FAE" w:rsidRDefault="005E7C9E" w:rsidP="00EE7F1A">
      <w:pPr>
        <w:pStyle w:val="normalodsazene"/>
        <w:shd w:val="clear" w:color="auto" w:fill="FFFFFF"/>
        <w:tabs>
          <w:tab w:val="left" w:pos="284"/>
        </w:tabs>
        <w:spacing w:before="0" w:after="60"/>
        <w:ind w:firstLine="0"/>
        <w:rPr>
          <w:rFonts w:ascii="Arial" w:hAnsi="Arial" w:cs="Arial"/>
          <w:color w:val="auto"/>
          <w:sz w:val="20"/>
          <w:szCs w:val="20"/>
        </w:rPr>
      </w:pPr>
      <w:r w:rsidRPr="001B7FAE">
        <w:rPr>
          <w:rFonts w:ascii="Arial" w:hAnsi="Arial" w:cs="Arial"/>
          <w:color w:val="auto"/>
          <w:sz w:val="20"/>
          <w:szCs w:val="20"/>
        </w:rPr>
        <w:t xml:space="preserve">10.5.5 </w:t>
      </w:r>
      <w:r w:rsidRPr="001B7FAE">
        <w:rPr>
          <w:rFonts w:ascii="Arial" w:hAnsi="Arial" w:cs="Arial"/>
          <w:b/>
          <w:color w:val="auto"/>
          <w:sz w:val="20"/>
          <w:szCs w:val="20"/>
        </w:rPr>
        <w:t>Výchovnými opatřeními</w:t>
      </w:r>
      <w:r w:rsidRPr="001B7FAE">
        <w:rPr>
          <w:rFonts w:ascii="Arial" w:hAnsi="Arial" w:cs="Arial"/>
          <w:color w:val="auto"/>
          <w:sz w:val="20"/>
          <w:szCs w:val="20"/>
        </w:rPr>
        <w:t xml:space="preserve"> jsou pochvaly nebo jiná ocenění a kázeňská opatření. </w:t>
      </w:r>
    </w:p>
    <w:p w:rsidR="005E7C9E" w:rsidRPr="001B7FAE" w:rsidRDefault="005E7C9E" w:rsidP="007721F9">
      <w:pPr>
        <w:pStyle w:val="normalodsazene"/>
        <w:shd w:val="clear" w:color="auto" w:fill="FFFFFF"/>
        <w:tabs>
          <w:tab w:val="left" w:pos="284"/>
        </w:tabs>
        <w:spacing w:before="0" w:after="60"/>
        <w:ind w:firstLine="0"/>
        <w:rPr>
          <w:rFonts w:ascii="Arial" w:hAnsi="Arial" w:cs="Arial"/>
          <w:color w:val="auto"/>
          <w:sz w:val="20"/>
          <w:szCs w:val="20"/>
        </w:rPr>
      </w:pPr>
      <w:r w:rsidRPr="001B7FAE">
        <w:rPr>
          <w:rFonts w:ascii="Arial" w:hAnsi="Arial" w:cs="Arial"/>
          <w:color w:val="auto"/>
          <w:sz w:val="20"/>
          <w:szCs w:val="20"/>
        </w:rPr>
        <w:t xml:space="preserve">10.5.5.1 </w:t>
      </w:r>
      <w:r w:rsidRPr="001B7FAE">
        <w:rPr>
          <w:rFonts w:ascii="Arial" w:hAnsi="Arial" w:cs="Arial"/>
          <w:b/>
          <w:color w:val="auto"/>
          <w:sz w:val="20"/>
          <w:szCs w:val="20"/>
        </w:rPr>
        <w:t>Pochvaly nebo jiná ocenění</w:t>
      </w:r>
    </w:p>
    <w:p w:rsidR="005E7C9E" w:rsidRPr="001B7FAE" w:rsidRDefault="005E7C9E" w:rsidP="007721F9">
      <w:pPr>
        <w:pStyle w:val="Odstavecaut"/>
        <w:numPr>
          <w:ilvl w:val="0"/>
          <w:numId w:val="17"/>
        </w:numPr>
        <w:tabs>
          <w:tab w:val="left" w:pos="284"/>
        </w:tabs>
        <w:spacing w:before="0" w:after="60"/>
        <w:ind w:left="714" w:hanging="357"/>
        <w:rPr>
          <w:rFonts w:ascii="Arial" w:hAnsi="Arial" w:cs="Arial"/>
          <w:sz w:val="20"/>
        </w:rPr>
      </w:pPr>
      <w:r w:rsidRPr="001B7FAE">
        <w:rPr>
          <w:rFonts w:ascii="Arial" w:hAnsi="Arial" w:cs="Arial"/>
          <w:sz w:val="20"/>
        </w:rPr>
        <w:t>Pochvaly a jiná ocenění ředitele školy</w:t>
      </w:r>
      <w:r w:rsidRPr="001B7FAE">
        <w:rPr>
          <w:rFonts w:ascii="Arial" w:hAnsi="Arial" w:cs="Arial"/>
          <w:b/>
          <w:sz w:val="20"/>
        </w:rPr>
        <w:t xml:space="preserve"> </w:t>
      </w:r>
    </w:p>
    <w:p w:rsidR="005E7C9E" w:rsidRPr="001B7FAE" w:rsidRDefault="005E7C9E" w:rsidP="007721F9">
      <w:pPr>
        <w:pStyle w:val="Odstavecaut"/>
        <w:numPr>
          <w:ilvl w:val="0"/>
          <w:numId w:val="0"/>
        </w:numPr>
        <w:tabs>
          <w:tab w:val="left" w:pos="284"/>
        </w:tabs>
        <w:spacing w:before="0" w:after="60"/>
        <w:ind w:left="720"/>
        <w:rPr>
          <w:rFonts w:ascii="Arial" w:hAnsi="Arial" w:cs="Arial"/>
          <w:sz w:val="20"/>
        </w:rPr>
      </w:pPr>
      <w:r w:rsidRPr="001B7FAE">
        <w:rPr>
          <w:rFonts w:ascii="Arial" w:hAnsi="Arial" w:cs="Arial"/>
          <w:sz w:val="20"/>
        </w:rPr>
        <w:t xml:space="preserve">Ředitel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w:t>
      </w:r>
      <w:r w:rsidR="00E6775D" w:rsidRPr="001B7FAE">
        <w:rPr>
          <w:rFonts w:ascii="Arial" w:hAnsi="Arial" w:cs="Arial"/>
          <w:sz w:val="20"/>
        </w:rPr>
        <w:t>mimořádnou</w:t>
      </w:r>
      <w:r w:rsidRPr="001B7FAE">
        <w:rPr>
          <w:rFonts w:ascii="Arial" w:hAnsi="Arial" w:cs="Arial"/>
          <w:sz w:val="20"/>
        </w:rPr>
        <w:t xml:space="preserve"> úspěšnou práci. Ředitel školy neprodleně oznámí udělení pochvaly nebo jiného ocenění a jeho důvody prokazatelným způsobem žákovi a jeho zákonnému zástupci. Udělení pochvaly nebo jiného ocenění</w:t>
      </w:r>
      <w:r w:rsidR="00E6775D" w:rsidRPr="001B7FAE">
        <w:rPr>
          <w:rFonts w:ascii="Arial" w:hAnsi="Arial" w:cs="Arial"/>
          <w:sz w:val="20"/>
        </w:rPr>
        <w:t xml:space="preserve"> ředitele školy</w:t>
      </w:r>
      <w:r w:rsidRPr="001B7FAE">
        <w:rPr>
          <w:rFonts w:ascii="Arial" w:hAnsi="Arial" w:cs="Arial"/>
          <w:sz w:val="20"/>
        </w:rPr>
        <w:t xml:space="preserve"> se </w:t>
      </w:r>
      <w:r w:rsidR="008B2055" w:rsidRPr="001B7FAE">
        <w:rPr>
          <w:rFonts w:ascii="Arial" w:hAnsi="Arial" w:cs="Arial"/>
          <w:sz w:val="20"/>
        </w:rPr>
        <w:t>zaznamená do dokumentace školy a</w:t>
      </w:r>
      <w:r w:rsidRPr="001B7FAE">
        <w:rPr>
          <w:rFonts w:ascii="Arial" w:hAnsi="Arial" w:cs="Arial"/>
          <w:sz w:val="20"/>
        </w:rPr>
        <w:t xml:space="preserve"> na vysvědčení za pololetí, v němž bylo uděleno.</w:t>
      </w:r>
    </w:p>
    <w:p w:rsidR="005E7C9E" w:rsidRPr="001B7FAE" w:rsidRDefault="005E7C9E" w:rsidP="007721F9">
      <w:pPr>
        <w:pStyle w:val="normalodsazene"/>
        <w:numPr>
          <w:ilvl w:val="0"/>
          <w:numId w:val="17"/>
        </w:numPr>
        <w:shd w:val="clear" w:color="auto" w:fill="FFFFFF"/>
        <w:tabs>
          <w:tab w:val="left" w:pos="284"/>
        </w:tabs>
        <w:spacing w:before="0" w:after="60"/>
        <w:ind w:left="714" w:hanging="357"/>
        <w:rPr>
          <w:rFonts w:ascii="Arial" w:hAnsi="Arial" w:cs="Arial"/>
          <w:color w:val="auto"/>
          <w:sz w:val="20"/>
          <w:szCs w:val="20"/>
        </w:rPr>
      </w:pPr>
      <w:r w:rsidRPr="001B7FAE">
        <w:rPr>
          <w:rFonts w:ascii="Arial" w:hAnsi="Arial" w:cs="Arial"/>
          <w:color w:val="auto"/>
          <w:sz w:val="20"/>
          <w:szCs w:val="20"/>
        </w:rPr>
        <w:t>Pochvaly a ocenění třídního učitele</w:t>
      </w:r>
    </w:p>
    <w:p w:rsidR="005E7C9E" w:rsidRPr="001B7FAE" w:rsidRDefault="008B2055" w:rsidP="007721F9">
      <w:pPr>
        <w:pStyle w:val="Odstavecaut"/>
        <w:numPr>
          <w:ilvl w:val="0"/>
          <w:numId w:val="0"/>
        </w:numPr>
        <w:tabs>
          <w:tab w:val="left" w:pos="426"/>
          <w:tab w:val="left" w:pos="709"/>
          <w:tab w:val="left" w:pos="2127"/>
        </w:tabs>
        <w:spacing w:before="0" w:after="60"/>
        <w:ind w:left="720"/>
        <w:rPr>
          <w:rFonts w:ascii="Arial" w:hAnsi="Arial" w:cs="Arial"/>
          <w:sz w:val="20"/>
        </w:rPr>
      </w:pPr>
      <w:r w:rsidRPr="001B7FAE">
        <w:rPr>
          <w:rFonts w:ascii="Arial" w:hAnsi="Arial" w:cs="Arial"/>
          <w:sz w:val="20"/>
        </w:rPr>
        <w:t>T</w:t>
      </w:r>
      <w:r w:rsidR="005E7C9E" w:rsidRPr="001B7FAE">
        <w:rPr>
          <w:rFonts w:ascii="Arial" w:hAnsi="Arial" w:cs="Arial"/>
          <w:sz w:val="20"/>
        </w:rPr>
        <w:t>řídní učitel může na základě vlastního rozhodnutí nebo na základě podnětu ostatních vyučujících žákovi po projednání s ředitelem školy udělit pochvalu třídního učitele za v</w:t>
      </w:r>
      <w:r w:rsidRPr="001B7FAE">
        <w:rPr>
          <w:rFonts w:ascii="Arial" w:hAnsi="Arial" w:cs="Arial"/>
          <w:sz w:val="20"/>
        </w:rPr>
        <w:t xml:space="preserve">ýrazný projev školní iniciativy. </w:t>
      </w:r>
      <w:r w:rsidR="005E7C9E" w:rsidRPr="001B7FAE">
        <w:rPr>
          <w:rFonts w:ascii="Arial" w:hAnsi="Arial" w:cs="Arial"/>
          <w:sz w:val="20"/>
        </w:rPr>
        <w:t>Třídní učitel nepr</w:t>
      </w:r>
      <w:r w:rsidRPr="001B7FAE">
        <w:rPr>
          <w:rFonts w:ascii="Arial" w:hAnsi="Arial" w:cs="Arial"/>
          <w:sz w:val="20"/>
        </w:rPr>
        <w:t>odleně oznámí udělení pochvaly nebo</w:t>
      </w:r>
      <w:r w:rsidR="005E7C9E" w:rsidRPr="001B7FAE">
        <w:rPr>
          <w:rFonts w:ascii="Arial" w:hAnsi="Arial" w:cs="Arial"/>
          <w:sz w:val="20"/>
        </w:rPr>
        <w:t xml:space="preserve"> jiného ocenění a jeho důvody prokazatelným způsobem žákovi a jeho zákonné</w:t>
      </w:r>
      <w:r w:rsidRPr="001B7FAE">
        <w:rPr>
          <w:rFonts w:ascii="Arial" w:hAnsi="Arial" w:cs="Arial"/>
          <w:sz w:val="20"/>
        </w:rPr>
        <w:t xml:space="preserve">mu zástupci. Udělení pochvaly </w:t>
      </w:r>
      <w:r w:rsidR="005E7C9E" w:rsidRPr="001B7FAE">
        <w:rPr>
          <w:rFonts w:ascii="Arial" w:hAnsi="Arial" w:cs="Arial"/>
          <w:sz w:val="20"/>
        </w:rPr>
        <w:t xml:space="preserve">se </w:t>
      </w:r>
      <w:r w:rsidRPr="001B7FAE">
        <w:rPr>
          <w:rFonts w:ascii="Arial" w:hAnsi="Arial" w:cs="Arial"/>
          <w:sz w:val="20"/>
        </w:rPr>
        <w:t xml:space="preserve">zaznamená do dokumentace školy a </w:t>
      </w:r>
      <w:r w:rsidR="005E7C9E" w:rsidRPr="001B7FAE">
        <w:rPr>
          <w:rFonts w:ascii="Arial" w:hAnsi="Arial" w:cs="Arial"/>
          <w:sz w:val="20"/>
        </w:rPr>
        <w:t>na vysvědčení za pololetí, v němž bylo uděleno.</w:t>
      </w:r>
    </w:p>
    <w:p w:rsidR="007F35D9" w:rsidRPr="001B7FAE" w:rsidRDefault="007F35D9" w:rsidP="007721F9">
      <w:pPr>
        <w:pStyle w:val="Odstavecaut"/>
        <w:numPr>
          <w:ilvl w:val="0"/>
          <w:numId w:val="0"/>
        </w:numPr>
        <w:tabs>
          <w:tab w:val="left" w:pos="426"/>
          <w:tab w:val="left" w:pos="709"/>
          <w:tab w:val="left" w:pos="2127"/>
        </w:tabs>
        <w:spacing w:before="0" w:after="60"/>
        <w:ind w:left="720"/>
        <w:rPr>
          <w:rFonts w:ascii="Arial" w:hAnsi="Arial" w:cs="Arial"/>
          <w:sz w:val="20"/>
        </w:rPr>
      </w:pPr>
    </w:p>
    <w:p w:rsidR="007F35D9" w:rsidRPr="001B7FAE" w:rsidRDefault="007F35D9" w:rsidP="007721F9">
      <w:pPr>
        <w:pStyle w:val="Odstavecaut"/>
        <w:numPr>
          <w:ilvl w:val="0"/>
          <w:numId w:val="0"/>
        </w:numPr>
        <w:tabs>
          <w:tab w:val="left" w:pos="426"/>
          <w:tab w:val="left" w:pos="709"/>
          <w:tab w:val="left" w:pos="2127"/>
        </w:tabs>
        <w:spacing w:before="0" w:after="60"/>
        <w:ind w:left="720"/>
        <w:rPr>
          <w:rFonts w:ascii="Arial" w:hAnsi="Arial" w:cs="Arial"/>
          <w:sz w:val="20"/>
        </w:rPr>
      </w:pPr>
    </w:p>
    <w:p w:rsidR="005E7C9E" w:rsidRPr="001B7FAE" w:rsidRDefault="00EE0425" w:rsidP="007721F9">
      <w:pPr>
        <w:pStyle w:val="normalodsazene"/>
        <w:shd w:val="clear" w:color="auto" w:fill="FFFFFF"/>
        <w:tabs>
          <w:tab w:val="left" w:pos="284"/>
          <w:tab w:val="left" w:pos="851"/>
        </w:tabs>
        <w:spacing w:before="120" w:after="60"/>
        <w:ind w:firstLine="0"/>
        <w:rPr>
          <w:rFonts w:ascii="Arial" w:hAnsi="Arial" w:cs="Arial"/>
          <w:color w:val="auto"/>
          <w:sz w:val="20"/>
          <w:szCs w:val="20"/>
        </w:rPr>
      </w:pPr>
      <w:r w:rsidRPr="001B7FAE">
        <w:rPr>
          <w:rFonts w:ascii="Arial" w:hAnsi="Arial" w:cs="Arial"/>
          <w:color w:val="auto"/>
          <w:sz w:val="20"/>
          <w:szCs w:val="20"/>
        </w:rPr>
        <w:t>10.5.5.2</w:t>
      </w:r>
      <w:r w:rsidRPr="001B7FAE">
        <w:rPr>
          <w:rFonts w:ascii="Arial" w:hAnsi="Arial" w:cs="Arial"/>
          <w:color w:val="auto"/>
          <w:sz w:val="20"/>
          <w:szCs w:val="20"/>
        </w:rPr>
        <w:tab/>
      </w:r>
      <w:r w:rsidR="005E7C9E" w:rsidRPr="001B7FAE">
        <w:rPr>
          <w:rFonts w:ascii="Arial" w:hAnsi="Arial" w:cs="Arial"/>
          <w:b/>
          <w:color w:val="auto"/>
          <w:sz w:val="20"/>
          <w:szCs w:val="20"/>
        </w:rPr>
        <w:t>Kázeňská opatření</w:t>
      </w:r>
    </w:p>
    <w:p w:rsidR="005E7C9E" w:rsidRPr="001B7FAE" w:rsidRDefault="005E7C9E" w:rsidP="007721F9">
      <w:pPr>
        <w:pStyle w:val="Odstavecaut"/>
        <w:numPr>
          <w:ilvl w:val="0"/>
          <w:numId w:val="0"/>
        </w:numPr>
        <w:tabs>
          <w:tab w:val="left" w:pos="426"/>
        </w:tabs>
        <w:spacing w:before="0" w:after="60"/>
        <w:rPr>
          <w:rFonts w:ascii="Arial" w:hAnsi="Arial" w:cs="Arial"/>
          <w:sz w:val="20"/>
        </w:rPr>
      </w:pPr>
      <w:r w:rsidRPr="001B7FAE">
        <w:rPr>
          <w:rFonts w:ascii="Arial" w:hAnsi="Arial" w:cs="Arial"/>
          <w:sz w:val="20"/>
        </w:rPr>
        <w:t xml:space="preserve">Při porušení povinností stanovených školním řádem může být podle závažnosti </w:t>
      </w:r>
      <w:r w:rsidR="008B2055" w:rsidRPr="001B7FAE">
        <w:rPr>
          <w:rFonts w:ascii="Arial" w:hAnsi="Arial" w:cs="Arial"/>
          <w:sz w:val="20"/>
        </w:rPr>
        <w:t>tohoto porušení žákovi uloženo</w:t>
      </w:r>
      <w:r w:rsidRPr="001B7FAE">
        <w:rPr>
          <w:rFonts w:ascii="Arial" w:hAnsi="Arial" w:cs="Arial"/>
          <w:sz w:val="20"/>
        </w:rPr>
        <w:t>:</w:t>
      </w:r>
    </w:p>
    <w:p w:rsidR="005E7C9E" w:rsidRPr="001B7FAE" w:rsidRDefault="005E7C9E" w:rsidP="007721F9">
      <w:pPr>
        <w:numPr>
          <w:ilvl w:val="0"/>
          <w:numId w:val="17"/>
        </w:numPr>
        <w:tabs>
          <w:tab w:val="left" w:pos="426"/>
        </w:tabs>
        <w:spacing w:after="60"/>
        <w:ind w:left="714" w:hanging="357"/>
        <w:jc w:val="both"/>
        <w:rPr>
          <w:rFonts w:ascii="Arial" w:hAnsi="Arial" w:cs="Arial"/>
        </w:rPr>
      </w:pPr>
      <w:r w:rsidRPr="001B7FAE">
        <w:rPr>
          <w:rFonts w:ascii="Arial" w:hAnsi="Arial" w:cs="Arial"/>
          <w:b/>
        </w:rPr>
        <w:t>Napomenutí třídního učitele</w:t>
      </w:r>
      <w:r w:rsidR="00DD16A6" w:rsidRPr="001B7FAE">
        <w:rPr>
          <w:rFonts w:ascii="Arial" w:hAnsi="Arial" w:cs="Arial"/>
          <w:b/>
        </w:rPr>
        <w:t xml:space="preserve">. </w:t>
      </w:r>
      <w:r w:rsidR="00DD16A6" w:rsidRPr="001B7FAE">
        <w:rPr>
          <w:rFonts w:ascii="Arial" w:hAnsi="Arial" w:cs="Arial"/>
        </w:rPr>
        <w:t>U</w:t>
      </w:r>
      <w:r w:rsidRPr="001B7FAE">
        <w:rPr>
          <w:rFonts w:ascii="Arial" w:hAnsi="Arial" w:cs="Arial"/>
        </w:rPr>
        <w:t xml:space="preserve">kládá </w:t>
      </w:r>
      <w:r w:rsidR="00DD16A6" w:rsidRPr="001B7FAE">
        <w:rPr>
          <w:rFonts w:ascii="Arial" w:hAnsi="Arial" w:cs="Arial"/>
        </w:rPr>
        <w:t xml:space="preserve">jej </w:t>
      </w:r>
      <w:r w:rsidRPr="001B7FAE">
        <w:rPr>
          <w:rFonts w:ascii="Arial" w:hAnsi="Arial" w:cs="Arial"/>
        </w:rPr>
        <w:t>třídní učitel bezprostředně po př</w:t>
      </w:r>
      <w:r w:rsidR="00DD16A6" w:rsidRPr="001B7FAE">
        <w:rPr>
          <w:rFonts w:ascii="Arial" w:hAnsi="Arial" w:cs="Arial"/>
        </w:rPr>
        <w:t>estupku, kterého se žák dopustí.</w:t>
      </w:r>
      <w:r w:rsidRPr="001B7FAE">
        <w:rPr>
          <w:rFonts w:ascii="Arial" w:hAnsi="Arial" w:cs="Arial"/>
        </w:rPr>
        <w:t xml:space="preserve"> </w:t>
      </w:r>
      <w:r w:rsidR="00DD16A6" w:rsidRPr="001B7FAE">
        <w:rPr>
          <w:rFonts w:ascii="Arial" w:hAnsi="Arial" w:cs="Arial"/>
        </w:rPr>
        <w:t>O</w:t>
      </w:r>
      <w:r w:rsidRPr="001B7FAE">
        <w:rPr>
          <w:rFonts w:ascii="Arial" w:hAnsi="Arial" w:cs="Arial"/>
        </w:rPr>
        <w:t xml:space="preserve"> udělení napomenutí uvěd</w:t>
      </w:r>
      <w:r w:rsidR="008B2055" w:rsidRPr="001B7FAE">
        <w:rPr>
          <w:rFonts w:ascii="Arial" w:hAnsi="Arial" w:cs="Arial"/>
        </w:rPr>
        <w:t xml:space="preserve">omí třídní učitel prokazatelně </w:t>
      </w:r>
      <w:r w:rsidRPr="001B7FAE">
        <w:rPr>
          <w:rFonts w:ascii="Arial" w:hAnsi="Arial" w:cs="Arial"/>
        </w:rPr>
        <w:t>rodiče</w:t>
      </w:r>
      <w:r w:rsidR="008B2055" w:rsidRPr="001B7FAE">
        <w:rPr>
          <w:rFonts w:ascii="Arial" w:hAnsi="Arial" w:cs="Arial"/>
        </w:rPr>
        <w:t>.</w:t>
      </w:r>
      <w:r w:rsidRPr="001B7FAE">
        <w:rPr>
          <w:rFonts w:ascii="Arial" w:hAnsi="Arial" w:cs="Arial"/>
        </w:rPr>
        <w:t xml:space="preserve"> </w:t>
      </w:r>
      <w:r w:rsidR="00DA5F6D" w:rsidRPr="001B7FAE">
        <w:rPr>
          <w:rFonts w:ascii="Arial" w:hAnsi="Arial" w:cs="Arial"/>
        </w:rPr>
        <w:t>Uložení napomenutí se zaznamenává do dokumentace školy.</w:t>
      </w:r>
    </w:p>
    <w:p w:rsidR="00DA69FF" w:rsidRPr="001B7FAE" w:rsidRDefault="005E7C9E" w:rsidP="00DA69FF">
      <w:pPr>
        <w:numPr>
          <w:ilvl w:val="0"/>
          <w:numId w:val="17"/>
        </w:numPr>
        <w:tabs>
          <w:tab w:val="left" w:pos="426"/>
        </w:tabs>
        <w:spacing w:after="60"/>
        <w:ind w:left="714" w:hanging="357"/>
        <w:jc w:val="both"/>
        <w:rPr>
          <w:rFonts w:ascii="Arial" w:hAnsi="Arial" w:cs="Arial"/>
        </w:rPr>
      </w:pPr>
      <w:r w:rsidRPr="001B7FAE">
        <w:rPr>
          <w:rFonts w:ascii="Arial" w:hAnsi="Arial" w:cs="Arial"/>
          <w:b/>
        </w:rPr>
        <w:t>Důtka třídního učitele</w:t>
      </w:r>
      <w:r w:rsidR="00DD16A6" w:rsidRPr="001B7FAE">
        <w:rPr>
          <w:rFonts w:ascii="Arial" w:hAnsi="Arial" w:cs="Arial"/>
          <w:b/>
        </w:rPr>
        <w:t xml:space="preserve">. </w:t>
      </w:r>
      <w:r w:rsidR="00DD16A6" w:rsidRPr="001B7FAE">
        <w:rPr>
          <w:rFonts w:ascii="Arial" w:hAnsi="Arial" w:cs="Arial"/>
        </w:rPr>
        <w:t>U</w:t>
      </w:r>
      <w:r w:rsidRPr="001B7FAE">
        <w:rPr>
          <w:rFonts w:ascii="Arial" w:hAnsi="Arial" w:cs="Arial"/>
        </w:rPr>
        <w:t xml:space="preserve">kládá ji třídní učitel po projednání a se souhlasem ředitele školy za závažnější či opakované porušení </w:t>
      </w:r>
      <w:r w:rsidR="00E25ABD" w:rsidRPr="001B7FAE">
        <w:rPr>
          <w:rFonts w:ascii="Arial" w:hAnsi="Arial" w:cs="Arial"/>
        </w:rPr>
        <w:t>školního řádu</w:t>
      </w:r>
      <w:r w:rsidR="00DD16A6" w:rsidRPr="001B7FAE">
        <w:rPr>
          <w:rFonts w:ascii="Arial" w:hAnsi="Arial" w:cs="Arial"/>
        </w:rPr>
        <w:t>, norem slušnosti. D</w:t>
      </w:r>
      <w:r w:rsidRPr="001B7FAE">
        <w:rPr>
          <w:rFonts w:ascii="Arial" w:hAnsi="Arial" w:cs="Arial"/>
        </w:rPr>
        <w:t>ůtka třídního učitele s</w:t>
      </w:r>
      <w:r w:rsidR="008B2055" w:rsidRPr="001B7FAE">
        <w:rPr>
          <w:rFonts w:ascii="Arial" w:hAnsi="Arial" w:cs="Arial"/>
        </w:rPr>
        <w:t xml:space="preserve">e </w:t>
      </w:r>
      <w:r w:rsidR="00DD16A6" w:rsidRPr="001B7FAE">
        <w:rPr>
          <w:rFonts w:ascii="Arial" w:hAnsi="Arial" w:cs="Arial"/>
        </w:rPr>
        <w:t>uděluje před kolektivem třídy. O</w:t>
      </w:r>
      <w:r w:rsidR="008B2055" w:rsidRPr="001B7FAE">
        <w:rPr>
          <w:rFonts w:ascii="Arial" w:hAnsi="Arial" w:cs="Arial"/>
        </w:rPr>
        <w:t xml:space="preserve"> udělení důtky uvědomí třídní učitel prokazatelně rodiče.</w:t>
      </w:r>
      <w:r w:rsidR="00DA5F6D" w:rsidRPr="001B7FAE">
        <w:rPr>
          <w:rFonts w:ascii="Arial" w:hAnsi="Arial" w:cs="Arial"/>
        </w:rPr>
        <w:t xml:space="preserve"> Uložení důtky se zaznamenává do dokumentace školy.</w:t>
      </w:r>
      <w:r w:rsidR="00DA69FF" w:rsidRPr="001B7FAE">
        <w:rPr>
          <w:rFonts w:ascii="Arial" w:hAnsi="Arial" w:cs="Arial"/>
        </w:rPr>
        <w:t xml:space="preserve"> </w:t>
      </w:r>
    </w:p>
    <w:p w:rsidR="00DA5F6D" w:rsidRPr="001B7FAE" w:rsidRDefault="005E7C9E" w:rsidP="00DA69FF">
      <w:pPr>
        <w:numPr>
          <w:ilvl w:val="0"/>
          <w:numId w:val="17"/>
        </w:numPr>
        <w:tabs>
          <w:tab w:val="left" w:pos="426"/>
        </w:tabs>
        <w:spacing w:after="120"/>
        <w:ind w:left="714" w:hanging="357"/>
        <w:jc w:val="both"/>
        <w:rPr>
          <w:rFonts w:ascii="Arial" w:hAnsi="Arial" w:cs="Arial"/>
        </w:rPr>
      </w:pPr>
      <w:r w:rsidRPr="001B7FAE">
        <w:rPr>
          <w:rFonts w:ascii="Arial" w:hAnsi="Arial" w:cs="Arial"/>
          <w:b/>
        </w:rPr>
        <w:t>Důtka ředitele školy</w:t>
      </w:r>
      <w:r w:rsidR="00DD16A6" w:rsidRPr="001B7FAE">
        <w:rPr>
          <w:rFonts w:ascii="Arial" w:hAnsi="Arial" w:cs="Arial"/>
          <w:b/>
        </w:rPr>
        <w:t xml:space="preserve">. </w:t>
      </w:r>
      <w:r w:rsidR="00DD16A6" w:rsidRPr="001B7FAE">
        <w:rPr>
          <w:rFonts w:ascii="Arial" w:hAnsi="Arial" w:cs="Arial"/>
        </w:rPr>
        <w:t>U</w:t>
      </w:r>
      <w:r w:rsidRPr="001B7FAE">
        <w:rPr>
          <w:rFonts w:ascii="Arial" w:hAnsi="Arial" w:cs="Arial"/>
        </w:rPr>
        <w:t xml:space="preserve">kládá ji ředitel školy po projednání v pedagogické radě za vážná porušení </w:t>
      </w:r>
      <w:r w:rsidR="00E25ABD" w:rsidRPr="001B7FAE">
        <w:rPr>
          <w:rFonts w:ascii="Arial" w:hAnsi="Arial" w:cs="Arial"/>
        </w:rPr>
        <w:t>školního řádu</w:t>
      </w:r>
      <w:r w:rsidRPr="001B7FAE">
        <w:rPr>
          <w:rFonts w:ascii="Arial" w:hAnsi="Arial" w:cs="Arial"/>
        </w:rPr>
        <w:t xml:space="preserve"> – zvláště za porušování norem slušnosti, za neomluvené absence, za agresivitu vůči spolužákům i dospělým a další </w:t>
      </w:r>
      <w:r w:rsidRPr="005C6B0B">
        <w:rPr>
          <w:rFonts w:ascii="Arial" w:hAnsi="Arial" w:cs="Arial"/>
          <w:strike/>
        </w:rPr>
        <w:t>závažná</w:t>
      </w:r>
      <w:r w:rsidRPr="001B7FAE">
        <w:rPr>
          <w:rFonts w:ascii="Arial" w:hAnsi="Arial" w:cs="Arial"/>
        </w:rPr>
        <w:t xml:space="preserve"> </w:t>
      </w:r>
      <w:r w:rsidR="005C6B0B" w:rsidRPr="005C6B0B">
        <w:rPr>
          <w:rFonts w:ascii="Arial" w:hAnsi="Arial" w:cs="Arial"/>
          <w:color w:val="FF0000"/>
        </w:rPr>
        <w:t xml:space="preserve">vážná </w:t>
      </w:r>
      <w:r w:rsidRPr="001B7FAE">
        <w:rPr>
          <w:rFonts w:ascii="Arial" w:hAnsi="Arial" w:cs="Arial"/>
        </w:rPr>
        <w:t xml:space="preserve">provinění. Zvláště hrubé slovní a úmyslné fyzické útoky žáka vůči pracovníkům školy se vždy považují za závažné zaviněné porušení povinností </w:t>
      </w:r>
      <w:r w:rsidR="008B2055" w:rsidRPr="001B7FAE">
        <w:rPr>
          <w:rFonts w:ascii="Arial" w:hAnsi="Arial" w:cs="Arial"/>
        </w:rPr>
        <w:t>školního řádu</w:t>
      </w:r>
      <w:r w:rsidRPr="001B7FAE">
        <w:rPr>
          <w:rFonts w:ascii="Arial" w:hAnsi="Arial" w:cs="Arial"/>
        </w:rPr>
        <w:t xml:space="preserve"> a jsou postihovány tímto opatřením s následným dopadem na hodnocení chování za klasifikační období</w:t>
      </w:r>
      <w:r w:rsidR="00DD16A6" w:rsidRPr="001B7FAE">
        <w:rPr>
          <w:rFonts w:ascii="Arial" w:hAnsi="Arial" w:cs="Arial"/>
        </w:rPr>
        <w:t>. D</w:t>
      </w:r>
      <w:r w:rsidR="008B2055" w:rsidRPr="001B7FAE">
        <w:rPr>
          <w:rFonts w:ascii="Arial" w:hAnsi="Arial" w:cs="Arial"/>
        </w:rPr>
        <w:t>ůtku ředitele školy uděluje ředi</w:t>
      </w:r>
      <w:r w:rsidR="00DD16A6" w:rsidRPr="001B7FAE">
        <w:rPr>
          <w:rFonts w:ascii="Arial" w:hAnsi="Arial" w:cs="Arial"/>
        </w:rPr>
        <w:t>tel školy před kolektivem třídy nebo při individuálním pohovoru s žákem. O</w:t>
      </w:r>
      <w:r w:rsidR="008B2055" w:rsidRPr="001B7FAE">
        <w:rPr>
          <w:rFonts w:ascii="Arial" w:hAnsi="Arial" w:cs="Arial"/>
        </w:rPr>
        <w:t xml:space="preserve"> udělení důtky uvědomí třídní učitel prokazatelně rodiče.</w:t>
      </w:r>
      <w:r w:rsidR="00DA5F6D" w:rsidRPr="001B7FAE">
        <w:rPr>
          <w:rFonts w:ascii="Arial" w:hAnsi="Arial" w:cs="Arial"/>
        </w:rPr>
        <w:t xml:space="preserve"> Uložení důtky se zaznamenává do dokumentace školy.</w:t>
      </w:r>
      <w:r w:rsidR="00DA69FF" w:rsidRPr="001B7FAE">
        <w:rPr>
          <w:rFonts w:ascii="Arial" w:hAnsi="Arial" w:cs="Arial"/>
        </w:rPr>
        <w:t xml:space="preserve"> </w:t>
      </w:r>
    </w:p>
    <w:p w:rsidR="00DA5F6D" w:rsidRPr="001B7FAE" w:rsidRDefault="00EE0425" w:rsidP="00781106">
      <w:pPr>
        <w:tabs>
          <w:tab w:val="left" w:pos="567"/>
        </w:tabs>
        <w:spacing w:before="240" w:after="60"/>
        <w:rPr>
          <w:rFonts w:ascii="Arial" w:hAnsi="Arial" w:cs="Arial"/>
          <w:b/>
        </w:rPr>
      </w:pPr>
      <w:r w:rsidRPr="001B7FAE">
        <w:rPr>
          <w:rFonts w:ascii="Arial" w:hAnsi="Arial" w:cs="Arial"/>
          <w:b/>
        </w:rPr>
        <w:t>10.6</w:t>
      </w:r>
      <w:r w:rsidRPr="001B7FAE">
        <w:rPr>
          <w:rFonts w:ascii="Arial" w:hAnsi="Arial" w:cs="Arial"/>
          <w:b/>
        </w:rPr>
        <w:tab/>
      </w:r>
      <w:r w:rsidR="00DA5F6D" w:rsidRPr="001B7FAE">
        <w:rPr>
          <w:rFonts w:ascii="Arial" w:hAnsi="Arial" w:cs="Arial"/>
          <w:b/>
        </w:rPr>
        <w:t>Stupně hodnocení prospěchu</w:t>
      </w:r>
    </w:p>
    <w:p w:rsidR="008366AF" w:rsidRPr="001B7FAE" w:rsidRDefault="00DA5F6D" w:rsidP="00AC4092">
      <w:pPr>
        <w:pStyle w:val="Odstavecaut"/>
        <w:numPr>
          <w:ilvl w:val="0"/>
          <w:numId w:val="0"/>
        </w:numPr>
        <w:tabs>
          <w:tab w:val="left" w:pos="284"/>
          <w:tab w:val="left" w:pos="709"/>
        </w:tabs>
        <w:spacing w:before="0"/>
        <w:rPr>
          <w:rFonts w:ascii="Arial" w:hAnsi="Arial" w:cs="Arial"/>
          <w:sz w:val="20"/>
        </w:rPr>
      </w:pPr>
      <w:r w:rsidRPr="001B7FAE">
        <w:rPr>
          <w:rFonts w:ascii="Arial" w:hAnsi="Arial" w:cs="Arial"/>
          <w:sz w:val="20"/>
        </w:rPr>
        <w:t>10.</w:t>
      </w:r>
      <w:r w:rsidR="00EE0425" w:rsidRPr="001B7FAE">
        <w:rPr>
          <w:rFonts w:ascii="Arial" w:hAnsi="Arial" w:cs="Arial"/>
          <w:sz w:val="20"/>
        </w:rPr>
        <w:t>6.1</w:t>
      </w:r>
      <w:r w:rsidR="00EE0425" w:rsidRPr="001B7FAE">
        <w:rPr>
          <w:rFonts w:ascii="Arial" w:hAnsi="Arial" w:cs="Arial"/>
          <w:sz w:val="20"/>
        </w:rPr>
        <w:tab/>
      </w:r>
      <w:r w:rsidR="008366AF" w:rsidRPr="001B7FAE">
        <w:rPr>
          <w:rFonts w:ascii="Arial" w:hAnsi="Arial" w:cs="Arial"/>
          <w:sz w:val="20"/>
        </w:rPr>
        <w:t xml:space="preserve">Výsledky vzdělávání žáka v jednotlivých povinných a nepovinných </w:t>
      </w:r>
      <w:r w:rsidR="00693EB1" w:rsidRPr="001B7FAE">
        <w:rPr>
          <w:rFonts w:ascii="Arial" w:hAnsi="Arial" w:cs="Arial"/>
          <w:sz w:val="20"/>
        </w:rPr>
        <w:t xml:space="preserve">vyučovacích </w:t>
      </w:r>
      <w:r w:rsidR="008366AF" w:rsidRPr="001B7FAE">
        <w:rPr>
          <w:rFonts w:ascii="Arial" w:hAnsi="Arial" w:cs="Arial"/>
          <w:sz w:val="20"/>
        </w:rPr>
        <w:t>předmětech stanovených školním vzdělávacím programem se v případě použití klasifikace hodnotí na vysvědčení stupni prospěchu:</w:t>
      </w:r>
    </w:p>
    <w:p w:rsidR="008366AF" w:rsidRPr="001B7FAE" w:rsidRDefault="00DA5F6D" w:rsidP="00DA5F6D">
      <w:pPr>
        <w:pStyle w:val="Psmeno"/>
        <w:numPr>
          <w:ilvl w:val="0"/>
          <w:numId w:val="18"/>
        </w:numPr>
        <w:rPr>
          <w:rFonts w:ascii="Arial" w:hAnsi="Arial" w:cs="Arial"/>
          <w:b/>
          <w:color w:val="auto"/>
          <w:sz w:val="20"/>
        </w:rPr>
      </w:pPr>
      <w:r w:rsidRPr="001B7FAE">
        <w:rPr>
          <w:rFonts w:ascii="Arial" w:hAnsi="Arial" w:cs="Arial"/>
          <w:b/>
          <w:color w:val="auto"/>
          <w:sz w:val="20"/>
        </w:rPr>
        <w:t>1 – výborný</w:t>
      </w:r>
    </w:p>
    <w:p w:rsidR="008366AF" w:rsidRPr="001B7FAE" w:rsidRDefault="00DA5F6D" w:rsidP="00DA5F6D">
      <w:pPr>
        <w:pStyle w:val="Psmeno"/>
        <w:numPr>
          <w:ilvl w:val="0"/>
          <w:numId w:val="18"/>
        </w:numPr>
        <w:rPr>
          <w:rFonts w:ascii="Arial" w:hAnsi="Arial" w:cs="Arial"/>
          <w:b/>
          <w:color w:val="auto"/>
          <w:sz w:val="20"/>
        </w:rPr>
      </w:pPr>
      <w:r w:rsidRPr="001B7FAE">
        <w:rPr>
          <w:rFonts w:ascii="Arial" w:hAnsi="Arial" w:cs="Arial"/>
          <w:b/>
          <w:color w:val="auto"/>
          <w:sz w:val="20"/>
        </w:rPr>
        <w:t>2 – chvalitebný</w:t>
      </w:r>
    </w:p>
    <w:p w:rsidR="008366AF" w:rsidRPr="001B7FAE" w:rsidRDefault="00DA5F6D" w:rsidP="00DA5F6D">
      <w:pPr>
        <w:pStyle w:val="Psmeno"/>
        <w:numPr>
          <w:ilvl w:val="0"/>
          <w:numId w:val="18"/>
        </w:numPr>
        <w:rPr>
          <w:rFonts w:ascii="Arial" w:hAnsi="Arial" w:cs="Arial"/>
          <w:b/>
          <w:color w:val="auto"/>
          <w:sz w:val="20"/>
        </w:rPr>
      </w:pPr>
      <w:r w:rsidRPr="001B7FAE">
        <w:rPr>
          <w:rFonts w:ascii="Arial" w:hAnsi="Arial" w:cs="Arial"/>
          <w:b/>
          <w:color w:val="auto"/>
          <w:sz w:val="20"/>
        </w:rPr>
        <w:t>3 – dobrý</w:t>
      </w:r>
    </w:p>
    <w:p w:rsidR="008366AF" w:rsidRPr="001B7FAE" w:rsidRDefault="008366AF" w:rsidP="00DA5F6D">
      <w:pPr>
        <w:pStyle w:val="Psmeno"/>
        <w:numPr>
          <w:ilvl w:val="0"/>
          <w:numId w:val="18"/>
        </w:numPr>
        <w:rPr>
          <w:rFonts w:ascii="Arial" w:hAnsi="Arial" w:cs="Arial"/>
          <w:b/>
          <w:color w:val="auto"/>
          <w:sz w:val="20"/>
        </w:rPr>
      </w:pPr>
      <w:r w:rsidRPr="001B7FAE">
        <w:rPr>
          <w:rFonts w:ascii="Arial" w:hAnsi="Arial" w:cs="Arial"/>
          <w:b/>
          <w:color w:val="auto"/>
          <w:sz w:val="20"/>
        </w:rPr>
        <w:t xml:space="preserve">4 – </w:t>
      </w:r>
      <w:r w:rsidR="00DA5F6D" w:rsidRPr="001B7FAE">
        <w:rPr>
          <w:rFonts w:ascii="Arial" w:hAnsi="Arial" w:cs="Arial"/>
          <w:b/>
          <w:color w:val="auto"/>
          <w:sz w:val="20"/>
        </w:rPr>
        <w:t>dostatečný</w:t>
      </w:r>
    </w:p>
    <w:p w:rsidR="008366AF" w:rsidRPr="001B7FAE" w:rsidRDefault="00DA5F6D" w:rsidP="00DA69FF">
      <w:pPr>
        <w:pStyle w:val="Psmeno"/>
        <w:numPr>
          <w:ilvl w:val="0"/>
          <w:numId w:val="18"/>
        </w:numPr>
        <w:ind w:left="714" w:hanging="357"/>
        <w:rPr>
          <w:rFonts w:ascii="Arial" w:hAnsi="Arial" w:cs="Arial"/>
          <w:b/>
          <w:color w:val="auto"/>
          <w:sz w:val="20"/>
        </w:rPr>
      </w:pPr>
      <w:r w:rsidRPr="001B7FAE">
        <w:rPr>
          <w:rFonts w:ascii="Arial" w:hAnsi="Arial" w:cs="Arial"/>
          <w:b/>
          <w:color w:val="auto"/>
          <w:sz w:val="20"/>
        </w:rPr>
        <w:t>5 – nedostatečný</w:t>
      </w:r>
    </w:p>
    <w:p w:rsidR="008366AF" w:rsidRPr="001B7FAE" w:rsidRDefault="00DA5F6D" w:rsidP="00DA69FF">
      <w:pPr>
        <w:pStyle w:val="Odstavecaut"/>
        <w:numPr>
          <w:ilvl w:val="0"/>
          <w:numId w:val="0"/>
        </w:numPr>
        <w:tabs>
          <w:tab w:val="left" w:pos="284"/>
          <w:tab w:val="left" w:pos="709"/>
        </w:tabs>
        <w:spacing w:after="120"/>
        <w:rPr>
          <w:rFonts w:ascii="Arial" w:hAnsi="Arial" w:cs="Arial"/>
          <w:sz w:val="20"/>
        </w:rPr>
      </w:pPr>
      <w:r w:rsidRPr="001B7FAE">
        <w:rPr>
          <w:rFonts w:ascii="Arial" w:hAnsi="Arial" w:cs="Arial"/>
          <w:sz w:val="20"/>
        </w:rPr>
        <w:t>10.6.</w:t>
      </w:r>
      <w:r w:rsidR="00505CAD" w:rsidRPr="001B7FAE">
        <w:rPr>
          <w:rFonts w:ascii="Arial" w:hAnsi="Arial" w:cs="Arial"/>
          <w:sz w:val="20"/>
        </w:rPr>
        <w:t>2</w:t>
      </w:r>
      <w:r w:rsidR="00EE0425" w:rsidRPr="001B7FAE">
        <w:rPr>
          <w:rFonts w:ascii="Arial" w:hAnsi="Arial" w:cs="Arial"/>
          <w:sz w:val="20"/>
        </w:rPr>
        <w:tab/>
      </w:r>
      <w:r w:rsidR="008366AF" w:rsidRPr="001B7FAE">
        <w:rPr>
          <w:rFonts w:ascii="Arial" w:hAnsi="Arial" w:cs="Arial"/>
          <w:sz w:val="20"/>
        </w:rPr>
        <w:t xml:space="preserve">Při hodnocení žáka na </w:t>
      </w:r>
      <w:r w:rsidR="00693EB1" w:rsidRPr="001B7FAE">
        <w:rPr>
          <w:rFonts w:ascii="Arial" w:hAnsi="Arial" w:cs="Arial"/>
          <w:sz w:val="20"/>
        </w:rPr>
        <w:t>1. </w:t>
      </w:r>
      <w:r w:rsidR="008366AF" w:rsidRPr="001B7FAE">
        <w:rPr>
          <w:rFonts w:ascii="Arial" w:hAnsi="Arial" w:cs="Arial"/>
          <w:sz w:val="20"/>
        </w:rPr>
        <w:t xml:space="preserve">stupni </w:t>
      </w:r>
      <w:r w:rsidR="00E25ABD" w:rsidRPr="001B7FAE">
        <w:rPr>
          <w:rFonts w:ascii="Arial" w:hAnsi="Arial" w:cs="Arial"/>
          <w:sz w:val="20"/>
        </w:rPr>
        <w:t xml:space="preserve">se </w:t>
      </w:r>
      <w:r w:rsidR="008366AF" w:rsidRPr="001B7FAE">
        <w:rPr>
          <w:rFonts w:ascii="Arial" w:hAnsi="Arial" w:cs="Arial"/>
          <w:sz w:val="20"/>
        </w:rPr>
        <w:t>použije pro zápis stupně hodnocení číslice, na druhém stupni se použije s</w:t>
      </w:r>
      <w:r w:rsidRPr="001B7FAE">
        <w:rPr>
          <w:rFonts w:ascii="Arial" w:hAnsi="Arial" w:cs="Arial"/>
          <w:sz w:val="20"/>
        </w:rPr>
        <w:t>lovní označení stupně hodnocení.</w:t>
      </w:r>
    </w:p>
    <w:p w:rsidR="00DA5F6D" w:rsidRPr="001B7FAE" w:rsidRDefault="00DA5F6D" w:rsidP="00DA69FF">
      <w:pPr>
        <w:tabs>
          <w:tab w:val="left" w:pos="284"/>
          <w:tab w:val="left" w:pos="709"/>
        </w:tabs>
        <w:spacing w:after="60"/>
        <w:jc w:val="both"/>
        <w:rPr>
          <w:rFonts w:ascii="Arial" w:hAnsi="Arial" w:cs="Arial"/>
        </w:rPr>
      </w:pPr>
      <w:r w:rsidRPr="001B7FAE">
        <w:rPr>
          <w:rFonts w:ascii="Arial" w:hAnsi="Arial" w:cs="Arial"/>
        </w:rPr>
        <w:t>10.6.</w:t>
      </w:r>
      <w:r w:rsidR="00505CAD" w:rsidRPr="001B7FAE">
        <w:rPr>
          <w:rFonts w:ascii="Arial" w:hAnsi="Arial" w:cs="Arial"/>
        </w:rPr>
        <w:t>3</w:t>
      </w:r>
      <w:r w:rsidR="00EE0425" w:rsidRPr="001B7FAE">
        <w:rPr>
          <w:rFonts w:ascii="Arial" w:hAnsi="Arial" w:cs="Arial"/>
        </w:rPr>
        <w:tab/>
      </w:r>
      <w:r w:rsidRPr="001B7FAE">
        <w:rPr>
          <w:rFonts w:ascii="Arial" w:hAnsi="Arial" w:cs="Arial"/>
        </w:rPr>
        <w:t xml:space="preserve">Užití </w:t>
      </w:r>
      <w:r w:rsidR="00693EB1" w:rsidRPr="001B7FAE">
        <w:rPr>
          <w:rFonts w:ascii="Arial" w:hAnsi="Arial" w:cs="Arial"/>
        </w:rPr>
        <w:t>stupňů hodnocení prospěchu</w:t>
      </w:r>
      <w:r w:rsidRPr="001B7FAE">
        <w:rPr>
          <w:rFonts w:ascii="Arial" w:hAnsi="Arial" w:cs="Arial"/>
        </w:rPr>
        <w:t xml:space="preserve"> ve vyučovacích předmětech</w:t>
      </w:r>
      <w:r w:rsidR="00161247">
        <w:rPr>
          <w:rFonts w:ascii="Arial" w:hAnsi="Arial" w:cs="Arial"/>
        </w:rPr>
        <w:t>:</w:t>
      </w:r>
    </w:p>
    <w:p w:rsidR="00DA5F6D" w:rsidRPr="001B7FAE" w:rsidRDefault="00DA5F6D" w:rsidP="00DA69FF">
      <w:pPr>
        <w:spacing w:after="120"/>
        <w:jc w:val="both"/>
        <w:rPr>
          <w:rFonts w:ascii="Arial" w:hAnsi="Arial" w:cs="Arial"/>
          <w:b/>
        </w:rPr>
      </w:pPr>
      <w:r w:rsidRPr="001B7FAE">
        <w:rPr>
          <w:rFonts w:ascii="Arial" w:hAnsi="Arial" w:cs="Arial"/>
          <w:b/>
        </w:rPr>
        <w:t>Stupeň 1 (výborný)</w:t>
      </w:r>
      <w:r w:rsidR="00541827" w:rsidRPr="001B7FAE">
        <w:rPr>
          <w:rFonts w:ascii="Arial" w:hAnsi="Arial" w:cs="Arial"/>
          <w:b/>
        </w:rPr>
        <w:t xml:space="preserve">: </w:t>
      </w:r>
      <w:r w:rsidRPr="001B7FAE">
        <w:rPr>
          <w:rFonts w:ascii="Arial" w:hAnsi="Arial" w:cs="Arial"/>
        </w:rPr>
        <w:t xml:space="preserve">Žák ovládá požadované poznatky, fakta, pojmy, definice a zákonitosti uceleně, přesně a úplně a chápe vztahy mezi nimi. Pohotově vykonává požadované intelektuální a motorické činnosti. Samostatně a tvořivě uplatňuje osvojené poznatky a dovednosti při řešení teoretických a praktických úkolů, při výkladu a hodnocení jevů a zákonitostí. Myslí logicky správně, zřetelně se u něho projevuje samostatnost </w:t>
      </w:r>
      <w:r w:rsidRPr="001B7FAE">
        <w:rPr>
          <w:rFonts w:ascii="Arial" w:hAnsi="Arial" w:cs="Arial"/>
        </w:rPr>
        <w:lastRenderedPageBreak/>
        <w:t>a tvořivost. Jeho ústní a písemný projev je správný, přesný a výstižný. Grafický projev je přesný a estetický. Výsledky jeho činnosti jsou kvalitní, pouze s menšími nedostatky. Je schopen samostatně studovat vhodné texty.</w:t>
      </w:r>
    </w:p>
    <w:p w:rsidR="00DA5F6D" w:rsidRPr="001B7FAE" w:rsidRDefault="00DA5F6D" w:rsidP="00DA69FF">
      <w:pPr>
        <w:spacing w:after="120"/>
        <w:jc w:val="both"/>
        <w:rPr>
          <w:rFonts w:ascii="Arial" w:hAnsi="Arial" w:cs="Arial"/>
          <w:b/>
        </w:rPr>
      </w:pPr>
      <w:r w:rsidRPr="001B7FAE">
        <w:rPr>
          <w:rFonts w:ascii="Arial" w:hAnsi="Arial" w:cs="Arial"/>
          <w:b/>
        </w:rPr>
        <w:t>Stupeň 2 (chvalitebný)</w:t>
      </w:r>
      <w:r w:rsidR="00541827" w:rsidRPr="001B7FAE">
        <w:rPr>
          <w:rFonts w:ascii="Arial" w:hAnsi="Arial" w:cs="Arial"/>
          <w:b/>
        </w:rPr>
        <w:t xml:space="preserve">: </w:t>
      </w:r>
      <w:r w:rsidRPr="001B7FAE">
        <w:rPr>
          <w:rFonts w:ascii="Arial" w:hAnsi="Arial" w:cs="Arial"/>
        </w:rPr>
        <w:t>Žák ovládá požadované poznatky, fakta, pojmy, definice a zákonitosti v podstatě uceleně, přesně a úplně. Pohotově vykonává požadované intelektuální a motorické činnosti. Samostatně a produktivně nebo podle menších podnětů učitele uplatňuje osvojené poznatky a dovednosti při řešení teoretických a praktických úkolů, při výkladu a hodnocení jevů a zákonitostí. Myslí správně, v jeho myšlení se projevuje logika a tvořivost. Ústní a písemný projev mívá menší nedostatky ve správnosti, přesnosti a výstižnosti. Kvalita výsledků činnosti je zpravidla bez podstatných nedostatků. Grafický projev je estetický, bez větších nepřesností. Je schopen samostatně nebo s menší pomocí studovat vhodné texty.</w:t>
      </w:r>
    </w:p>
    <w:p w:rsidR="00DA5F6D" w:rsidRPr="001B7FAE" w:rsidRDefault="00DA5F6D" w:rsidP="00DA69FF">
      <w:pPr>
        <w:spacing w:after="120"/>
        <w:jc w:val="both"/>
        <w:rPr>
          <w:rFonts w:ascii="Arial" w:hAnsi="Arial" w:cs="Arial"/>
          <w:b/>
        </w:rPr>
      </w:pPr>
      <w:r w:rsidRPr="001B7FAE">
        <w:rPr>
          <w:rFonts w:ascii="Arial" w:hAnsi="Arial" w:cs="Arial"/>
          <w:b/>
        </w:rPr>
        <w:t>Stupeň 3 (dobrý)</w:t>
      </w:r>
      <w:r w:rsidR="00541827" w:rsidRPr="001B7FAE">
        <w:rPr>
          <w:rFonts w:ascii="Arial" w:hAnsi="Arial" w:cs="Arial"/>
          <w:b/>
        </w:rPr>
        <w:t xml:space="preserve">: </w:t>
      </w:r>
      <w:r w:rsidRPr="001B7FAE">
        <w:rPr>
          <w:rFonts w:ascii="Arial" w:hAnsi="Arial" w:cs="Arial"/>
        </w:rPr>
        <w:t>Žák má v ucelenosti, přesnosti a úplnosti osvojení si požadovaných poznatků, pojmů, definic a zákonitostí nepodstatné mezery. Při vykonávání požadovaných intelektuálních a motorických činností projevuje nedostatky. Podstatnější nepřesnosti a chyby dovede za pomoci učitele korigovat. V uplatňování osvojených poznatků a dovedností při řešení teoretických a praktických úkolů se dopouští chyb. Uplatňuje poznatky a provádí hodnocení jevů a zákonitostí podle podnětů učitele. Jeho myšlení je vcelku správné, ale málo tvořivé, v jeho logice se projevují chyby. V ústním a písemném projevu má nedostatky ve správnosti, přesnosti a výstižnosti. V kvalitě výsledků jeho činnosti se projevují častější nedostatky, grafický projev je méně estetický a má menší nedostatky. Je schopen samostatně studovat podle návodu učitele.</w:t>
      </w:r>
    </w:p>
    <w:p w:rsidR="00DA5F6D" w:rsidRPr="001B7FAE" w:rsidRDefault="00DA5F6D" w:rsidP="00DA69FF">
      <w:pPr>
        <w:spacing w:after="120"/>
        <w:jc w:val="both"/>
        <w:rPr>
          <w:rFonts w:ascii="Arial" w:hAnsi="Arial" w:cs="Arial"/>
          <w:b/>
        </w:rPr>
      </w:pPr>
      <w:r w:rsidRPr="001B7FAE">
        <w:rPr>
          <w:rFonts w:ascii="Arial" w:hAnsi="Arial" w:cs="Arial"/>
          <w:b/>
        </w:rPr>
        <w:t>Stupeň 4 (dostatečný)</w:t>
      </w:r>
      <w:r w:rsidR="00541827" w:rsidRPr="001B7FAE">
        <w:rPr>
          <w:rFonts w:ascii="Arial" w:hAnsi="Arial" w:cs="Arial"/>
          <w:b/>
        </w:rPr>
        <w:t xml:space="preserve">: </w:t>
      </w:r>
      <w:r w:rsidRPr="001B7FAE">
        <w:rPr>
          <w:rFonts w:ascii="Arial" w:hAnsi="Arial" w:cs="Arial"/>
        </w:rPr>
        <w:t>Žák má v ucelenosti, přesnosti a úplnosti osvojení si požadovaných poznatků závažné mezery. Při provádění požadovaných intelektuálních a motorických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grafický projev je málo estetický. Závažné nedostatky a chyby dovede žák s pomocí učitele opravit. Při samostatném studiu má velké těžkosti.</w:t>
      </w:r>
    </w:p>
    <w:p w:rsidR="008366AF" w:rsidRPr="001B7FAE" w:rsidRDefault="00DA5F6D" w:rsidP="00DA69FF">
      <w:pPr>
        <w:spacing w:after="120"/>
        <w:jc w:val="both"/>
        <w:rPr>
          <w:rFonts w:ascii="Arial" w:hAnsi="Arial" w:cs="Arial"/>
        </w:rPr>
      </w:pPr>
      <w:r w:rsidRPr="001B7FAE">
        <w:rPr>
          <w:rFonts w:ascii="Arial" w:hAnsi="Arial" w:cs="Arial"/>
          <w:b/>
        </w:rPr>
        <w:t>Stupeň 5 (nedostatečný)</w:t>
      </w:r>
      <w:r w:rsidR="00541827" w:rsidRPr="001B7FAE">
        <w:rPr>
          <w:rFonts w:ascii="Arial" w:hAnsi="Arial" w:cs="Arial"/>
          <w:b/>
        </w:rPr>
        <w:t xml:space="preserve">: </w:t>
      </w:r>
      <w:r w:rsidRPr="001B7FAE">
        <w:rPr>
          <w:rFonts w:ascii="Arial" w:hAnsi="Arial" w:cs="Arial"/>
        </w:rPr>
        <w:t>Žák si požadované poznatky neosvojil uceleně, přesně a úplně, má v nich závažné a značné mezery. Jeho dovednost vykonávat požadované intelektuální a motorické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pomocí učitele. Neprojevuje samostatnost v myšlení, vyskytují se u něho časté logické nedostatky. V ústním a písemném projevu má závažné nedostatky ve správnosti, přesnosti a výstižnosti. Kvalita výsledků jeho činnosti a grafický projev mají vážné nedostatky. Závažné chyby a nedostatky není schopen opravit ani s pomocí učitele. Nedovede samostatně studovat. Úroveň jeho vědomostí není předpokladem pro práci ve vyšším ročníku</w:t>
      </w:r>
      <w:r w:rsidR="00D42B7C" w:rsidRPr="001B7FAE">
        <w:rPr>
          <w:rFonts w:ascii="Arial" w:hAnsi="Arial" w:cs="Arial"/>
        </w:rPr>
        <w:t>.</w:t>
      </w:r>
    </w:p>
    <w:p w:rsidR="00505CAD" w:rsidRPr="001B7FAE" w:rsidRDefault="00EE0425" w:rsidP="00817331">
      <w:pPr>
        <w:pStyle w:val="Odstavecaut"/>
        <w:numPr>
          <w:ilvl w:val="0"/>
          <w:numId w:val="0"/>
        </w:numPr>
        <w:tabs>
          <w:tab w:val="left" w:pos="284"/>
          <w:tab w:val="left" w:pos="709"/>
        </w:tabs>
        <w:spacing w:before="0"/>
        <w:rPr>
          <w:rFonts w:ascii="Arial" w:hAnsi="Arial" w:cs="Arial"/>
          <w:sz w:val="20"/>
        </w:rPr>
      </w:pPr>
      <w:r w:rsidRPr="001B7FAE">
        <w:rPr>
          <w:rFonts w:ascii="Arial" w:hAnsi="Arial" w:cs="Arial"/>
          <w:sz w:val="20"/>
        </w:rPr>
        <w:t>10.6.4</w:t>
      </w:r>
      <w:r w:rsidRPr="001B7FAE">
        <w:rPr>
          <w:rFonts w:ascii="Arial" w:hAnsi="Arial" w:cs="Arial"/>
          <w:sz w:val="20"/>
        </w:rPr>
        <w:tab/>
      </w:r>
      <w:r w:rsidR="00817331" w:rsidRPr="001B7FAE">
        <w:rPr>
          <w:rFonts w:ascii="Arial" w:hAnsi="Arial" w:cs="Arial"/>
          <w:sz w:val="20"/>
        </w:rPr>
        <w:t>O slovním</w:t>
      </w:r>
      <w:r w:rsidR="004871A1" w:rsidRPr="001B7FAE">
        <w:rPr>
          <w:rFonts w:ascii="Arial" w:hAnsi="Arial" w:cs="Arial"/>
          <w:sz w:val="20"/>
        </w:rPr>
        <w:t xml:space="preserve"> hodnocení </w:t>
      </w:r>
      <w:r w:rsidR="00817331" w:rsidRPr="001B7FAE">
        <w:rPr>
          <w:rFonts w:ascii="Arial" w:hAnsi="Arial" w:cs="Arial"/>
          <w:sz w:val="20"/>
        </w:rPr>
        <w:t>výsledků vzdělávání žáka na vysvědčení</w:t>
      </w:r>
      <w:r w:rsidR="004871A1" w:rsidRPr="001B7FAE">
        <w:rPr>
          <w:rFonts w:ascii="Arial" w:hAnsi="Arial" w:cs="Arial"/>
          <w:sz w:val="20"/>
        </w:rPr>
        <w:t xml:space="preserve"> rozhoduje </w:t>
      </w:r>
      <w:r w:rsidR="00817331" w:rsidRPr="001B7FAE">
        <w:rPr>
          <w:rFonts w:ascii="Arial" w:hAnsi="Arial" w:cs="Arial"/>
          <w:sz w:val="20"/>
        </w:rPr>
        <w:t>ředitel školy se souhlasem školské rady a po projednání v pedagogické radě.</w:t>
      </w:r>
    </w:p>
    <w:p w:rsidR="00817331" w:rsidRPr="001B7FAE" w:rsidRDefault="00173986" w:rsidP="00817331">
      <w:pPr>
        <w:pStyle w:val="Odstavecaut"/>
        <w:numPr>
          <w:ilvl w:val="0"/>
          <w:numId w:val="0"/>
        </w:numPr>
        <w:tabs>
          <w:tab w:val="left" w:pos="284"/>
          <w:tab w:val="left" w:pos="709"/>
        </w:tabs>
        <w:spacing w:before="0"/>
        <w:rPr>
          <w:rFonts w:ascii="Arial" w:hAnsi="Arial" w:cs="Arial"/>
          <w:sz w:val="20"/>
        </w:rPr>
      </w:pPr>
      <w:r w:rsidRPr="001B7FAE">
        <w:rPr>
          <w:rFonts w:ascii="Arial" w:hAnsi="Arial" w:cs="Arial"/>
          <w:sz w:val="20"/>
        </w:rPr>
        <w:t>10.6.5</w:t>
      </w:r>
      <w:r w:rsidRPr="001B7FAE">
        <w:rPr>
          <w:rFonts w:ascii="Arial" w:hAnsi="Arial" w:cs="Arial"/>
          <w:sz w:val="20"/>
        </w:rPr>
        <w:tab/>
      </w:r>
      <w:r w:rsidR="00817331" w:rsidRPr="001B7FAE">
        <w:rPr>
          <w:rFonts w:ascii="Arial" w:hAnsi="Arial" w:cs="Arial"/>
          <w:sz w:val="20"/>
        </w:rPr>
        <w:t>Při použití slovního hodnocení se výsledky vzdělávání žáka v jednotlivých povinných a nepovinných předmětech stanovených ŠVP hodnotí tak, aby byla zřejmá úroveň vzdělání žáka, které dosáhl zejména ve vztahu k očekávaným výstupům jednotlivých předmětů ŠVP, ke svým vzdělávacím a osobnostním předpokladům a věku. Slovní hodnocení zahrnuje posouzení výsledků vzdělávání žáka v jejich vývoji, ohodnocení přístupu žáka ke vzdělávání i v souvislostech, které ovlivňují jeho výkon, a naznačení dalšího rozvoje žáka; obsahuje také zdůvodnění a doporučení, jak předcházet případným neúspěchům žáka a jak je překonávat. Výsledky vzdělávání žáka</w:t>
      </w:r>
      <w:r w:rsidR="005C4C30" w:rsidRPr="001B7FAE">
        <w:rPr>
          <w:rFonts w:ascii="Arial" w:hAnsi="Arial" w:cs="Arial"/>
          <w:sz w:val="20"/>
        </w:rPr>
        <w:t xml:space="preserve"> na konci prvního pololetí lze hodnotit souhrnně za všechny předměty. Slovní hodnocení lze použít i pro hodnocení chování žáka.</w:t>
      </w:r>
    </w:p>
    <w:p w:rsidR="005C4C30" w:rsidRPr="001B7FAE" w:rsidRDefault="005C4C30" w:rsidP="00817331">
      <w:pPr>
        <w:pStyle w:val="Odstavecaut"/>
        <w:numPr>
          <w:ilvl w:val="0"/>
          <w:numId w:val="0"/>
        </w:numPr>
        <w:tabs>
          <w:tab w:val="left" w:pos="284"/>
          <w:tab w:val="left" w:pos="709"/>
        </w:tabs>
        <w:spacing w:before="0"/>
        <w:rPr>
          <w:rFonts w:ascii="Arial" w:hAnsi="Arial" w:cs="Arial"/>
          <w:sz w:val="20"/>
        </w:rPr>
      </w:pPr>
    </w:p>
    <w:p w:rsidR="00505CAD" w:rsidRPr="001B7FAE" w:rsidRDefault="005C4C30" w:rsidP="00DA69FF">
      <w:pPr>
        <w:tabs>
          <w:tab w:val="left" w:pos="709"/>
        </w:tabs>
        <w:spacing w:after="60"/>
        <w:rPr>
          <w:rFonts w:ascii="Arial" w:hAnsi="Arial" w:cs="Arial"/>
        </w:rPr>
      </w:pPr>
      <w:r w:rsidRPr="001B7FAE">
        <w:rPr>
          <w:rFonts w:ascii="Arial" w:hAnsi="Arial" w:cs="Arial"/>
        </w:rPr>
        <w:t>10.6.6</w:t>
      </w:r>
      <w:r w:rsidR="00EE0425" w:rsidRPr="001B7FAE">
        <w:rPr>
          <w:rFonts w:ascii="Arial" w:hAnsi="Arial" w:cs="Arial"/>
        </w:rPr>
        <w:tab/>
      </w:r>
      <w:r w:rsidR="00505CAD" w:rsidRPr="001B7FAE">
        <w:rPr>
          <w:rFonts w:ascii="Arial" w:hAnsi="Arial" w:cs="Arial"/>
          <w:b/>
        </w:rPr>
        <w:t xml:space="preserve">Zásady pro vzájemné převedení </w:t>
      </w:r>
      <w:r w:rsidR="00693EB1" w:rsidRPr="001B7FAE">
        <w:rPr>
          <w:rFonts w:ascii="Arial" w:hAnsi="Arial" w:cs="Arial"/>
          <w:b/>
        </w:rPr>
        <w:t>stupňů hodnocení</w:t>
      </w:r>
      <w:r w:rsidR="00505CAD" w:rsidRPr="001B7FAE">
        <w:rPr>
          <w:rFonts w:ascii="Arial" w:hAnsi="Arial" w:cs="Arial"/>
          <w:b/>
        </w:rPr>
        <w:t xml:space="preserve"> a slovního hodnocení:</w:t>
      </w:r>
    </w:p>
    <w:tbl>
      <w:tblPr>
        <w:tblW w:w="8789"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5954"/>
      </w:tblGrid>
      <w:tr w:rsidR="001B7FAE" w:rsidRPr="001B7FAE" w:rsidTr="0089196D">
        <w:trPr>
          <w:trHeight w:val="237"/>
        </w:trPr>
        <w:tc>
          <w:tcPr>
            <w:tcW w:w="2835" w:type="dxa"/>
          </w:tcPr>
          <w:p w:rsidR="00505CAD" w:rsidRPr="001B7FAE" w:rsidRDefault="00505CAD" w:rsidP="00505CAD">
            <w:pPr>
              <w:rPr>
                <w:rFonts w:ascii="Arial" w:hAnsi="Arial" w:cs="Arial"/>
                <w:b/>
              </w:rPr>
            </w:pPr>
            <w:r w:rsidRPr="001B7FAE">
              <w:rPr>
                <w:rFonts w:ascii="Arial" w:hAnsi="Arial" w:cs="Arial"/>
                <w:b/>
              </w:rPr>
              <w:t>Prospěch</w:t>
            </w:r>
          </w:p>
          <w:p w:rsidR="00505CAD" w:rsidRPr="001B7FAE" w:rsidRDefault="00505CAD" w:rsidP="00505CAD">
            <w:pPr>
              <w:rPr>
                <w:rFonts w:ascii="Arial" w:hAnsi="Arial" w:cs="Arial"/>
                <w:b/>
              </w:rPr>
            </w:pP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b/>
              </w:rPr>
            </w:pPr>
            <w:r w:rsidRPr="001B7FAE">
              <w:rPr>
                <w:rFonts w:ascii="Arial" w:hAnsi="Arial" w:cs="Arial"/>
                <w:b/>
              </w:rPr>
              <w:t xml:space="preserve">Ovládnutí učiva </w:t>
            </w: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1 – výborný</w:t>
            </w:r>
          </w:p>
        </w:tc>
        <w:tc>
          <w:tcPr>
            <w:tcW w:w="5954" w:type="dxa"/>
          </w:tcPr>
          <w:p w:rsidR="00505CAD" w:rsidRPr="001B7FAE" w:rsidRDefault="00505CAD" w:rsidP="00EE0425">
            <w:pPr>
              <w:jc w:val="both"/>
              <w:rPr>
                <w:rFonts w:ascii="Arial" w:hAnsi="Arial" w:cs="Arial"/>
              </w:rPr>
            </w:pPr>
            <w:r w:rsidRPr="001B7FAE">
              <w:rPr>
                <w:rFonts w:ascii="Arial" w:hAnsi="Arial" w:cs="Arial"/>
              </w:rPr>
              <w:t xml:space="preserve">ovládá bezpečně </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2 – chvalitebný</w:t>
            </w:r>
          </w:p>
        </w:tc>
        <w:tc>
          <w:tcPr>
            <w:tcW w:w="5954" w:type="dxa"/>
          </w:tcPr>
          <w:p w:rsidR="00505CAD" w:rsidRPr="001B7FAE" w:rsidRDefault="00505CAD" w:rsidP="00EE0425">
            <w:pPr>
              <w:jc w:val="both"/>
              <w:rPr>
                <w:rFonts w:ascii="Arial" w:hAnsi="Arial" w:cs="Arial"/>
              </w:rPr>
            </w:pPr>
            <w:r w:rsidRPr="001B7FAE">
              <w:rPr>
                <w:rFonts w:ascii="Arial" w:hAnsi="Arial" w:cs="Arial"/>
              </w:rPr>
              <w:t>ovládá</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3 – dobrý</w:t>
            </w:r>
          </w:p>
        </w:tc>
        <w:tc>
          <w:tcPr>
            <w:tcW w:w="5954" w:type="dxa"/>
          </w:tcPr>
          <w:p w:rsidR="00505CAD" w:rsidRPr="001B7FAE" w:rsidRDefault="00505CAD" w:rsidP="00EE0425">
            <w:pPr>
              <w:jc w:val="both"/>
              <w:rPr>
                <w:rFonts w:ascii="Arial" w:hAnsi="Arial" w:cs="Arial"/>
              </w:rPr>
            </w:pPr>
            <w:r w:rsidRPr="001B7FAE">
              <w:rPr>
                <w:rFonts w:ascii="Arial" w:hAnsi="Arial" w:cs="Arial"/>
              </w:rPr>
              <w:t>v podstatě ovládá</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4 – dostatečný</w:t>
            </w:r>
          </w:p>
        </w:tc>
        <w:tc>
          <w:tcPr>
            <w:tcW w:w="5954" w:type="dxa"/>
          </w:tcPr>
          <w:p w:rsidR="00505CAD" w:rsidRPr="001B7FAE" w:rsidRDefault="00505CAD" w:rsidP="00EE0425">
            <w:pPr>
              <w:jc w:val="both"/>
              <w:rPr>
                <w:rFonts w:ascii="Arial" w:hAnsi="Arial" w:cs="Arial"/>
              </w:rPr>
            </w:pPr>
            <w:r w:rsidRPr="001B7FAE">
              <w:rPr>
                <w:rFonts w:ascii="Arial" w:hAnsi="Arial" w:cs="Arial"/>
              </w:rPr>
              <w:t>ovládá se značnými mezerami</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5 - nedostatečný</w:t>
            </w:r>
          </w:p>
        </w:tc>
        <w:tc>
          <w:tcPr>
            <w:tcW w:w="5954" w:type="dxa"/>
          </w:tcPr>
          <w:p w:rsidR="00505CAD" w:rsidRPr="001B7FAE" w:rsidRDefault="00505CAD" w:rsidP="00EE0425">
            <w:pPr>
              <w:jc w:val="both"/>
              <w:rPr>
                <w:rFonts w:ascii="Arial" w:hAnsi="Arial" w:cs="Arial"/>
              </w:rPr>
            </w:pPr>
            <w:r w:rsidRPr="001B7FAE">
              <w:rPr>
                <w:rFonts w:ascii="Arial" w:hAnsi="Arial" w:cs="Arial"/>
              </w:rPr>
              <w:t>neovládá</w:t>
            </w:r>
          </w:p>
        </w:tc>
      </w:tr>
      <w:tr w:rsidR="001B7FAE" w:rsidRPr="001B7FAE" w:rsidTr="0089196D">
        <w:tc>
          <w:tcPr>
            <w:tcW w:w="2835" w:type="dxa"/>
          </w:tcPr>
          <w:p w:rsidR="00505CAD" w:rsidRPr="001B7FAE" w:rsidRDefault="00505CAD" w:rsidP="00505CAD">
            <w:pPr>
              <w:rPr>
                <w:rFonts w:ascii="Arial" w:hAnsi="Arial" w:cs="Arial"/>
              </w:rPr>
            </w:pP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b/>
              </w:rPr>
            </w:pPr>
            <w:r w:rsidRPr="001B7FAE">
              <w:rPr>
                <w:rFonts w:ascii="Arial" w:hAnsi="Arial" w:cs="Arial"/>
                <w:b/>
              </w:rPr>
              <w:t>Myšlení</w:t>
            </w: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1 – výborný</w:t>
            </w:r>
          </w:p>
        </w:tc>
        <w:tc>
          <w:tcPr>
            <w:tcW w:w="5954" w:type="dxa"/>
          </w:tcPr>
          <w:p w:rsidR="00505CAD" w:rsidRPr="001B7FAE" w:rsidRDefault="00505CAD" w:rsidP="00EE0425">
            <w:pPr>
              <w:jc w:val="both"/>
              <w:rPr>
                <w:rFonts w:ascii="Arial" w:hAnsi="Arial" w:cs="Arial"/>
              </w:rPr>
            </w:pPr>
            <w:r w:rsidRPr="001B7FAE">
              <w:rPr>
                <w:rFonts w:ascii="Arial" w:hAnsi="Arial" w:cs="Arial"/>
              </w:rPr>
              <w:t>pohotový, bystrý, dobře chápe souvislosti, samostatný</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2 – chvalitebný</w:t>
            </w:r>
          </w:p>
        </w:tc>
        <w:tc>
          <w:tcPr>
            <w:tcW w:w="5954" w:type="dxa"/>
          </w:tcPr>
          <w:p w:rsidR="00505CAD" w:rsidRPr="001B7FAE" w:rsidRDefault="00505CAD" w:rsidP="00EE0425">
            <w:pPr>
              <w:jc w:val="both"/>
              <w:rPr>
                <w:rFonts w:ascii="Arial" w:hAnsi="Arial" w:cs="Arial"/>
              </w:rPr>
            </w:pPr>
            <w:r w:rsidRPr="001B7FAE">
              <w:rPr>
                <w:rFonts w:ascii="Arial" w:hAnsi="Arial" w:cs="Arial"/>
              </w:rPr>
              <w:t>uvažuje celkem samostatně</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3 – dobrý</w:t>
            </w:r>
          </w:p>
        </w:tc>
        <w:tc>
          <w:tcPr>
            <w:tcW w:w="5954" w:type="dxa"/>
          </w:tcPr>
          <w:p w:rsidR="00505CAD" w:rsidRPr="001B7FAE" w:rsidRDefault="00505CAD" w:rsidP="00EE0425">
            <w:pPr>
              <w:jc w:val="both"/>
              <w:rPr>
                <w:rFonts w:ascii="Arial" w:hAnsi="Arial" w:cs="Arial"/>
              </w:rPr>
            </w:pPr>
            <w:r w:rsidRPr="001B7FAE">
              <w:rPr>
                <w:rFonts w:ascii="Arial" w:hAnsi="Arial" w:cs="Arial"/>
              </w:rPr>
              <w:t>menší samostatnost v myšlení</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lastRenderedPageBreak/>
              <w:t>4 – dostatečný</w:t>
            </w:r>
          </w:p>
        </w:tc>
        <w:tc>
          <w:tcPr>
            <w:tcW w:w="5954" w:type="dxa"/>
          </w:tcPr>
          <w:p w:rsidR="00505CAD" w:rsidRPr="001B7FAE" w:rsidRDefault="00505CAD" w:rsidP="00EE0425">
            <w:pPr>
              <w:jc w:val="both"/>
              <w:rPr>
                <w:rFonts w:ascii="Arial" w:hAnsi="Arial" w:cs="Arial"/>
              </w:rPr>
            </w:pPr>
            <w:r w:rsidRPr="001B7FAE">
              <w:rPr>
                <w:rFonts w:ascii="Arial" w:hAnsi="Arial" w:cs="Arial"/>
              </w:rPr>
              <w:t>nesamostatné myšlení, pouze s nápovědou</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5 - nedostatečný</w:t>
            </w:r>
          </w:p>
        </w:tc>
        <w:tc>
          <w:tcPr>
            <w:tcW w:w="5954" w:type="dxa"/>
          </w:tcPr>
          <w:p w:rsidR="00505CAD" w:rsidRPr="001B7FAE" w:rsidRDefault="00505CAD" w:rsidP="00EE0425">
            <w:pPr>
              <w:jc w:val="both"/>
              <w:rPr>
                <w:rFonts w:ascii="Arial" w:hAnsi="Arial" w:cs="Arial"/>
              </w:rPr>
            </w:pPr>
            <w:r w:rsidRPr="001B7FAE">
              <w:rPr>
                <w:rFonts w:ascii="Arial" w:hAnsi="Arial" w:cs="Arial"/>
              </w:rPr>
              <w:t>odpovídá nesprávně i na návodné otázky</w:t>
            </w:r>
          </w:p>
        </w:tc>
      </w:tr>
      <w:tr w:rsidR="001B7FAE" w:rsidRPr="001B7FAE" w:rsidTr="0089196D">
        <w:tc>
          <w:tcPr>
            <w:tcW w:w="2835" w:type="dxa"/>
          </w:tcPr>
          <w:p w:rsidR="00505CAD" w:rsidRPr="001B7FAE" w:rsidRDefault="00505CAD" w:rsidP="00505CAD">
            <w:pPr>
              <w:rPr>
                <w:rFonts w:ascii="Arial" w:hAnsi="Arial" w:cs="Arial"/>
                <w:b/>
              </w:rPr>
            </w:pPr>
            <w:r w:rsidRPr="001B7FAE">
              <w:rPr>
                <w:rFonts w:ascii="Arial" w:hAnsi="Arial" w:cs="Arial"/>
                <w:b/>
              </w:rPr>
              <w:t>Vyjadřování</w:t>
            </w: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1 – výborný</w:t>
            </w:r>
          </w:p>
        </w:tc>
        <w:tc>
          <w:tcPr>
            <w:tcW w:w="5954" w:type="dxa"/>
          </w:tcPr>
          <w:p w:rsidR="00505CAD" w:rsidRPr="001B7FAE" w:rsidRDefault="00505CAD" w:rsidP="00EE0425">
            <w:pPr>
              <w:jc w:val="both"/>
              <w:rPr>
                <w:rFonts w:ascii="Arial" w:hAnsi="Arial" w:cs="Arial"/>
              </w:rPr>
            </w:pPr>
            <w:r w:rsidRPr="001B7FAE">
              <w:rPr>
                <w:rFonts w:ascii="Arial" w:hAnsi="Arial" w:cs="Arial"/>
              </w:rPr>
              <w:t xml:space="preserve">výstižné a poměrně přesné </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2 – chvalitebný</w:t>
            </w:r>
          </w:p>
        </w:tc>
        <w:tc>
          <w:tcPr>
            <w:tcW w:w="5954" w:type="dxa"/>
          </w:tcPr>
          <w:p w:rsidR="00505CAD" w:rsidRPr="001B7FAE" w:rsidRDefault="00505CAD" w:rsidP="00EE0425">
            <w:pPr>
              <w:jc w:val="both"/>
              <w:rPr>
                <w:rFonts w:ascii="Arial" w:hAnsi="Arial" w:cs="Arial"/>
              </w:rPr>
            </w:pPr>
            <w:r w:rsidRPr="001B7FAE">
              <w:rPr>
                <w:rFonts w:ascii="Arial" w:hAnsi="Arial" w:cs="Arial"/>
              </w:rPr>
              <w:t>celkem výstižné</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3 – dobrý</w:t>
            </w:r>
          </w:p>
        </w:tc>
        <w:tc>
          <w:tcPr>
            <w:tcW w:w="5954" w:type="dxa"/>
          </w:tcPr>
          <w:p w:rsidR="00505CAD" w:rsidRPr="001B7FAE" w:rsidRDefault="00505CAD" w:rsidP="00EE0425">
            <w:pPr>
              <w:jc w:val="both"/>
              <w:rPr>
                <w:rFonts w:ascii="Arial" w:hAnsi="Arial" w:cs="Arial"/>
              </w:rPr>
            </w:pPr>
            <w:r w:rsidRPr="001B7FAE">
              <w:rPr>
                <w:rFonts w:ascii="Arial" w:hAnsi="Arial" w:cs="Arial"/>
              </w:rPr>
              <w:t>myšlenky vyjadřuje ne dost přesně</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4 – dostatečný</w:t>
            </w:r>
          </w:p>
        </w:tc>
        <w:tc>
          <w:tcPr>
            <w:tcW w:w="5954" w:type="dxa"/>
          </w:tcPr>
          <w:p w:rsidR="00505CAD" w:rsidRPr="001B7FAE" w:rsidRDefault="00505CAD" w:rsidP="00EE0425">
            <w:pPr>
              <w:jc w:val="both"/>
              <w:rPr>
                <w:rFonts w:ascii="Arial" w:hAnsi="Arial" w:cs="Arial"/>
              </w:rPr>
            </w:pPr>
            <w:r w:rsidRPr="001B7FAE">
              <w:rPr>
                <w:rFonts w:ascii="Arial" w:hAnsi="Arial" w:cs="Arial"/>
              </w:rPr>
              <w:t>myšlenky vyjadřuje se značnými obtížemi</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5 - nedostatečný</w:t>
            </w:r>
          </w:p>
        </w:tc>
        <w:tc>
          <w:tcPr>
            <w:tcW w:w="5954" w:type="dxa"/>
          </w:tcPr>
          <w:p w:rsidR="00505CAD" w:rsidRPr="001B7FAE" w:rsidRDefault="00E25ABD" w:rsidP="00EE0425">
            <w:pPr>
              <w:jc w:val="both"/>
              <w:rPr>
                <w:rFonts w:ascii="Arial" w:hAnsi="Arial" w:cs="Arial"/>
              </w:rPr>
            </w:pPr>
            <w:r w:rsidRPr="001B7FAE">
              <w:rPr>
                <w:rFonts w:ascii="Arial" w:hAnsi="Arial" w:cs="Arial"/>
              </w:rPr>
              <w:t>nedokáže se samostatně vyjádřit</w:t>
            </w:r>
            <w:r w:rsidR="00505CAD" w:rsidRPr="001B7FAE">
              <w:rPr>
                <w:rFonts w:ascii="Arial" w:hAnsi="Arial" w:cs="Arial"/>
              </w:rPr>
              <w:t xml:space="preserve"> i na návodné otázky odpovídá nesprávně</w:t>
            </w:r>
          </w:p>
        </w:tc>
      </w:tr>
      <w:tr w:rsidR="001B7FAE" w:rsidRPr="001B7FAE" w:rsidTr="0089196D">
        <w:tc>
          <w:tcPr>
            <w:tcW w:w="2835" w:type="dxa"/>
          </w:tcPr>
          <w:p w:rsidR="00505CAD" w:rsidRPr="001B7FAE" w:rsidRDefault="00505CAD" w:rsidP="00505CAD">
            <w:pPr>
              <w:rPr>
                <w:rFonts w:ascii="Arial" w:hAnsi="Arial" w:cs="Arial"/>
              </w:rPr>
            </w:pP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b/>
              </w:rPr>
            </w:pPr>
            <w:r w:rsidRPr="001B7FAE">
              <w:rPr>
                <w:rFonts w:ascii="Arial" w:hAnsi="Arial" w:cs="Arial"/>
                <w:b/>
              </w:rPr>
              <w:t>Celková aplikace vědomostí</w:t>
            </w: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1 – výborný</w:t>
            </w:r>
          </w:p>
        </w:tc>
        <w:tc>
          <w:tcPr>
            <w:tcW w:w="5954" w:type="dxa"/>
          </w:tcPr>
          <w:p w:rsidR="00505CAD" w:rsidRPr="001B7FAE" w:rsidRDefault="00505CAD" w:rsidP="00EE0425">
            <w:pPr>
              <w:jc w:val="both"/>
              <w:rPr>
                <w:rFonts w:ascii="Arial" w:hAnsi="Arial" w:cs="Arial"/>
              </w:rPr>
            </w:pPr>
            <w:r w:rsidRPr="001B7FAE">
              <w:rPr>
                <w:rFonts w:ascii="Arial" w:hAnsi="Arial" w:cs="Arial"/>
              </w:rPr>
              <w:t xml:space="preserve">užívá vědomostí a spolehlivě a uvědoměle dovedností, pracuje samostatně, přesně a s jistotou </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2 – chvalitebný</w:t>
            </w:r>
          </w:p>
        </w:tc>
        <w:tc>
          <w:tcPr>
            <w:tcW w:w="5954" w:type="dxa"/>
          </w:tcPr>
          <w:p w:rsidR="00505CAD" w:rsidRPr="001B7FAE" w:rsidRDefault="00505CAD" w:rsidP="00EE0425">
            <w:pPr>
              <w:jc w:val="both"/>
              <w:rPr>
                <w:rFonts w:ascii="Arial" w:hAnsi="Arial" w:cs="Arial"/>
              </w:rPr>
            </w:pPr>
            <w:r w:rsidRPr="001B7FAE">
              <w:rPr>
                <w:rFonts w:ascii="Arial" w:hAnsi="Arial" w:cs="Arial"/>
              </w:rPr>
              <w:t>dovede používat vědomosti a dovednosti při řešení úkolů, dopouští se jen menších chyb</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3 – dobrý</w:t>
            </w:r>
          </w:p>
        </w:tc>
        <w:tc>
          <w:tcPr>
            <w:tcW w:w="5954" w:type="dxa"/>
          </w:tcPr>
          <w:p w:rsidR="00505CAD" w:rsidRPr="001B7FAE" w:rsidRDefault="00505CAD" w:rsidP="00EE0425">
            <w:pPr>
              <w:jc w:val="both"/>
              <w:rPr>
                <w:rFonts w:ascii="Arial" w:hAnsi="Arial" w:cs="Arial"/>
              </w:rPr>
            </w:pPr>
            <w:r w:rsidRPr="001B7FAE">
              <w:rPr>
                <w:rFonts w:ascii="Arial" w:hAnsi="Arial" w:cs="Arial"/>
              </w:rPr>
              <w:t>řeší úkoly s pomocí učitele a s touto pomocí snadno překonává potíže a odstraňuje chyby</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4 – dostatečný</w:t>
            </w:r>
          </w:p>
        </w:tc>
        <w:tc>
          <w:tcPr>
            <w:tcW w:w="5954" w:type="dxa"/>
          </w:tcPr>
          <w:p w:rsidR="00505CAD" w:rsidRPr="001B7FAE" w:rsidRDefault="00505CAD" w:rsidP="00EE0425">
            <w:pPr>
              <w:jc w:val="both"/>
              <w:rPr>
                <w:rFonts w:ascii="Arial" w:hAnsi="Arial" w:cs="Arial"/>
              </w:rPr>
            </w:pPr>
            <w:r w:rsidRPr="001B7FAE">
              <w:rPr>
                <w:rFonts w:ascii="Arial" w:hAnsi="Arial" w:cs="Arial"/>
              </w:rPr>
              <w:t>dělá podstatné chyby, nesnadno je překonává</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5 - nedostatečný</w:t>
            </w:r>
          </w:p>
        </w:tc>
        <w:tc>
          <w:tcPr>
            <w:tcW w:w="5954" w:type="dxa"/>
          </w:tcPr>
          <w:p w:rsidR="00505CAD" w:rsidRPr="001B7FAE" w:rsidRDefault="00505CAD" w:rsidP="00EE0425">
            <w:pPr>
              <w:jc w:val="both"/>
              <w:rPr>
                <w:rFonts w:ascii="Arial" w:hAnsi="Arial" w:cs="Arial"/>
              </w:rPr>
            </w:pPr>
            <w:r w:rsidRPr="001B7FAE">
              <w:rPr>
                <w:rFonts w:ascii="Arial" w:hAnsi="Arial" w:cs="Arial"/>
              </w:rPr>
              <w:t>praktické úkoly nedokáže splnit ani s pomocí</w:t>
            </w:r>
          </w:p>
        </w:tc>
      </w:tr>
      <w:tr w:rsidR="001B7FAE" w:rsidRPr="001B7FAE" w:rsidTr="0089196D">
        <w:tc>
          <w:tcPr>
            <w:tcW w:w="2835" w:type="dxa"/>
          </w:tcPr>
          <w:p w:rsidR="00505CAD" w:rsidRPr="001B7FAE" w:rsidRDefault="00505CAD" w:rsidP="00505CAD">
            <w:pPr>
              <w:rPr>
                <w:rFonts w:ascii="Arial" w:hAnsi="Arial" w:cs="Arial"/>
              </w:rPr>
            </w:pP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b/>
              </w:rPr>
            </w:pPr>
            <w:r w:rsidRPr="001B7FAE">
              <w:rPr>
                <w:rFonts w:ascii="Arial" w:hAnsi="Arial" w:cs="Arial"/>
                <w:b/>
              </w:rPr>
              <w:t>Aktivita, zájem o učení</w:t>
            </w: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1 – výborný</w:t>
            </w:r>
          </w:p>
        </w:tc>
        <w:tc>
          <w:tcPr>
            <w:tcW w:w="5954" w:type="dxa"/>
          </w:tcPr>
          <w:p w:rsidR="00505CAD" w:rsidRPr="001B7FAE" w:rsidRDefault="00505CAD" w:rsidP="00EE0425">
            <w:pPr>
              <w:jc w:val="both"/>
              <w:rPr>
                <w:rFonts w:ascii="Arial" w:hAnsi="Arial" w:cs="Arial"/>
              </w:rPr>
            </w:pPr>
            <w:r w:rsidRPr="001B7FAE">
              <w:rPr>
                <w:rFonts w:ascii="Arial" w:hAnsi="Arial" w:cs="Arial"/>
              </w:rPr>
              <w:t>aktivní, učí se svědomitě a se zájmem</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2 – chvalitebný</w:t>
            </w:r>
          </w:p>
        </w:tc>
        <w:tc>
          <w:tcPr>
            <w:tcW w:w="5954" w:type="dxa"/>
          </w:tcPr>
          <w:p w:rsidR="00505CAD" w:rsidRPr="001B7FAE" w:rsidRDefault="00505CAD" w:rsidP="00EE0425">
            <w:pPr>
              <w:jc w:val="both"/>
              <w:rPr>
                <w:rFonts w:ascii="Arial" w:hAnsi="Arial" w:cs="Arial"/>
              </w:rPr>
            </w:pPr>
            <w:r w:rsidRPr="001B7FAE">
              <w:rPr>
                <w:rFonts w:ascii="Arial" w:hAnsi="Arial" w:cs="Arial"/>
              </w:rPr>
              <w:t>učí se svědomitě</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3 – dobrý</w:t>
            </w:r>
          </w:p>
        </w:tc>
        <w:tc>
          <w:tcPr>
            <w:tcW w:w="5954" w:type="dxa"/>
          </w:tcPr>
          <w:p w:rsidR="00505CAD" w:rsidRPr="001B7FAE" w:rsidRDefault="00505CAD" w:rsidP="00EE0425">
            <w:pPr>
              <w:jc w:val="both"/>
              <w:rPr>
                <w:rFonts w:ascii="Arial" w:hAnsi="Arial" w:cs="Arial"/>
              </w:rPr>
            </w:pPr>
            <w:r w:rsidRPr="001B7FAE">
              <w:rPr>
                <w:rFonts w:ascii="Arial" w:hAnsi="Arial" w:cs="Arial"/>
              </w:rPr>
              <w:t>k učení a práci nepotřebuje větších podnětů</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4 – dostatečný</w:t>
            </w:r>
          </w:p>
        </w:tc>
        <w:tc>
          <w:tcPr>
            <w:tcW w:w="5954" w:type="dxa"/>
          </w:tcPr>
          <w:p w:rsidR="00505CAD" w:rsidRPr="001B7FAE" w:rsidRDefault="00505CAD" w:rsidP="00EE0425">
            <w:pPr>
              <w:jc w:val="both"/>
              <w:rPr>
                <w:rFonts w:ascii="Arial" w:hAnsi="Arial" w:cs="Arial"/>
              </w:rPr>
            </w:pPr>
            <w:r w:rsidRPr="001B7FAE">
              <w:rPr>
                <w:rFonts w:ascii="Arial" w:hAnsi="Arial" w:cs="Arial"/>
              </w:rPr>
              <w:t>malý zájem o učení, potřebuje stálé podněty</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5 - nedostatečný</w:t>
            </w:r>
          </w:p>
        </w:tc>
        <w:tc>
          <w:tcPr>
            <w:tcW w:w="5954" w:type="dxa"/>
          </w:tcPr>
          <w:p w:rsidR="00505CAD" w:rsidRPr="001B7FAE" w:rsidRDefault="00505CAD" w:rsidP="00EE0425">
            <w:pPr>
              <w:jc w:val="both"/>
              <w:rPr>
                <w:rFonts w:ascii="Arial" w:hAnsi="Arial" w:cs="Arial"/>
              </w:rPr>
            </w:pPr>
            <w:r w:rsidRPr="001B7FAE">
              <w:rPr>
                <w:rFonts w:ascii="Arial" w:hAnsi="Arial" w:cs="Arial"/>
              </w:rPr>
              <w:t>pomoc a pobízení k učení jsou zatím neúčinné</w:t>
            </w:r>
          </w:p>
        </w:tc>
      </w:tr>
      <w:tr w:rsidR="001B7FAE" w:rsidRPr="001B7FAE" w:rsidTr="0089196D">
        <w:tc>
          <w:tcPr>
            <w:tcW w:w="2835" w:type="dxa"/>
          </w:tcPr>
          <w:p w:rsidR="00505CAD" w:rsidRPr="001B7FAE" w:rsidRDefault="00505CAD" w:rsidP="00505CAD">
            <w:pPr>
              <w:rPr>
                <w:rFonts w:ascii="Arial" w:hAnsi="Arial" w:cs="Arial"/>
              </w:rPr>
            </w:pP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b/>
              </w:rPr>
            </w:pPr>
            <w:r w:rsidRPr="001B7FAE">
              <w:rPr>
                <w:rFonts w:ascii="Arial" w:hAnsi="Arial" w:cs="Arial"/>
                <w:b/>
              </w:rPr>
              <w:t>Chování</w:t>
            </w:r>
          </w:p>
          <w:p w:rsidR="00505CAD" w:rsidRPr="001B7FAE" w:rsidRDefault="00505CAD" w:rsidP="00505CAD">
            <w:pPr>
              <w:rPr>
                <w:rFonts w:ascii="Arial" w:hAnsi="Arial" w:cs="Arial"/>
              </w:rPr>
            </w:pPr>
          </w:p>
        </w:tc>
        <w:tc>
          <w:tcPr>
            <w:tcW w:w="5954" w:type="dxa"/>
          </w:tcPr>
          <w:p w:rsidR="00505CAD" w:rsidRPr="001B7FAE" w:rsidRDefault="00505CAD" w:rsidP="00EE0425">
            <w:pPr>
              <w:jc w:val="both"/>
              <w:rPr>
                <w:rFonts w:ascii="Arial" w:hAnsi="Arial" w:cs="Arial"/>
              </w:rPr>
            </w:pP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1 – velmi dobré</w:t>
            </w:r>
          </w:p>
        </w:tc>
        <w:tc>
          <w:tcPr>
            <w:tcW w:w="5954" w:type="dxa"/>
          </w:tcPr>
          <w:p w:rsidR="00505CAD" w:rsidRPr="001B7FAE" w:rsidRDefault="00505CAD" w:rsidP="00EE0425">
            <w:pPr>
              <w:jc w:val="both"/>
              <w:rPr>
                <w:rFonts w:ascii="Arial" w:hAnsi="Arial" w:cs="Arial"/>
              </w:rPr>
            </w:pPr>
            <w:r w:rsidRPr="001B7FAE">
              <w:rPr>
                <w:rFonts w:ascii="Arial" w:hAnsi="Arial" w:cs="Arial"/>
              </w:rPr>
              <w:t xml:space="preserve">Uvědoměle dodržuje pravidla chování a ustanovení </w:t>
            </w:r>
            <w:r w:rsidR="00E25ABD" w:rsidRPr="001B7FAE">
              <w:rPr>
                <w:rFonts w:ascii="Arial" w:hAnsi="Arial" w:cs="Arial"/>
              </w:rPr>
              <w:t>školního řádu</w:t>
            </w:r>
            <w:r w:rsidRPr="001B7FAE">
              <w:rPr>
                <w:rFonts w:ascii="Arial" w:hAnsi="Arial" w:cs="Arial"/>
              </w:rPr>
              <w:t>. Méně závažných přestupků se dopouští ojediněle. Žák je však přístupný výchovnému působení a snaží se své chyby napravit.</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2 - uspokojivé</w:t>
            </w:r>
          </w:p>
        </w:tc>
        <w:tc>
          <w:tcPr>
            <w:tcW w:w="5954" w:type="dxa"/>
          </w:tcPr>
          <w:p w:rsidR="00505CAD" w:rsidRPr="001B7FAE" w:rsidRDefault="00505CAD" w:rsidP="00EE0425">
            <w:pPr>
              <w:jc w:val="both"/>
              <w:rPr>
                <w:rFonts w:ascii="Arial" w:hAnsi="Arial" w:cs="Arial"/>
              </w:rPr>
            </w:pPr>
            <w:r w:rsidRPr="001B7FAE">
              <w:rPr>
                <w:rFonts w:ascii="Arial" w:hAnsi="Arial" w:cs="Arial"/>
              </w:rPr>
              <w:t xml:space="preserve">Chování žáka je v rozporu s pravidly chování a s ustanoveními </w:t>
            </w:r>
            <w:r w:rsidR="00C93FF6" w:rsidRPr="001B7FAE">
              <w:rPr>
                <w:rFonts w:ascii="Arial" w:hAnsi="Arial" w:cs="Arial"/>
              </w:rPr>
              <w:t>školního řádu</w:t>
            </w:r>
            <w:r w:rsidRPr="001B7FAE">
              <w:rPr>
                <w:rFonts w:ascii="Arial" w:hAnsi="Arial" w:cs="Arial"/>
              </w:rPr>
              <w:t>. Žák se dopustí závažného přestupku proti p</w:t>
            </w:r>
            <w:r w:rsidR="00C93FF6" w:rsidRPr="001B7FAE">
              <w:rPr>
                <w:rFonts w:ascii="Arial" w:hAnsi="Arial" w:cs="Arial"/>
              </w:rPr>
              <w:t>ravidlům slušného chování nebo školního řádu</w:t>
            </w:r>
            <w:r w:rsidRPr="001B7FAE">
              <w:rPr>
                <w:rFonts w:ascii="Arial" w:hAnsi="Arial" w:cs="Arial"/>
              </w:rPr>
              <w:t>; nebo se opakovaně dopustí méně závažných přestupků. Zpravidla se přes důtku třídního učitele školy dopouští dalších přestupků, narušuje výchovně vzdělávací činnost školy. Ohrožuje bezpečnost a zdraví svoje nebo jiných osob.</w:t>
            </w:r>
          </w:p>
        </w:tc>
      </w:tr>
      <w:tr w:rsidR="001B7FAE" w:rsidRPr="001B7FAE" w:rsidTr="0089196D">
        <w:tc>
          <w:tcPr>
            <w:tcW w:w="2835" w:type="dxa"/>
          </w:tcPr>
          <w:p w:rsidR="00505CAD" w:rsidRPr="001B7FAE" w:rsidRDefault="00505CAD" w:rsidP="00505CAD">
            <w:pPr>
              <w:rPr>
                <w:rFonts w:ascii="Arial" w:hAnsi="Arial" w:cs="Arial"/>
              </w:rPr>
            </w:pPr>
            <w:r w:rsidRPr="001B7FAE">
              <w:rPr>
                <w:rFonts w:ascii="Arial" w:hAnsi="Arial" w:cs="Arial"/>
              </w:rPr>
              <w:t>3 - neuspokojivé</w:t>
            </w:r>
          </w:p>
        </w:tc>
        <w:tc>
          <w:tcPr>
            <w:tcW w:w="5954" w:type="dxa"/>
          </w:tcPr>
          <w:p w:rsidR="00505CAD" w:rsidRPr="001B7FAE" w:rsidRDefault="00505CAD" w:rsidP="00EE0425">
            <w:pPr>
              <w:jc w:val="both"/>
              <w:rPr>
                <w:rFonts w:ascii="Arial" w:hAnsi="Arial" w:cs="Arial"/>
              </w:rPr>
            </w:pPr>
            <w:r w:rsidRPr="001B7FAE">
              <w:rPr>
                <w:rFonts w:ascii="Arial" w:hAnsi="Arial" w:cs="Arial"/>
              </w:rPr>
              <w:t>Chování žáka ve škole je v příkrém rozporu s pravidly slušného chování. Dopustí se takových závažných přestupků proti školnímu řádu nebo provinění, že je jimi vážně ohrožena výchova nebo bezpečnost a zdraví jiných osob. Záměrně narušuje hrubým způsobem výchovně vzdělávací činnost školy. Zpravidla se přes důtku ředitele školy dopouští dalších přestupků.</w:t>
            </w:r>
          </w:p>
        </w:tc>
      </w:tr>
    </w:tbl>
    <w:p w:rsidR="005C4C30" w:rsidRPr="001B7FAE" w:rsidRDefault="005C4C30" w:rsidP="00924AC3">
      <w:pPr>
        <w:tabs>
          <w:tab w:val="left" w:pos="709"/>
        </w:tabs>
        <w:spacing w:before="240" w:after="120"/>
        <w:rPr>
          <w:rFonts w:ascii="Arial" w:hAnsi="Arial" w:cs="Arial"/>
        </w:rPr>
      </w:pPr>
      <w:r w:rsidRPr="001B7FAE">
        <w:rPr>
          <w:rFonts w:ascii="Arial" w:hAnsi="Arial" w:cs="Arial"/>
        </w:rPr>
        <w:t>10.6.7</w:t>
      </w:r>
      <w:r w:rsidR="00173986" w:rsidRPr="001B7FAE">
        <w:rPr>
          <w:rFonts w:ascii="Arial" w:hAnsi="Arial" w:cs="Arial"/>
        </w:rPr>
        <w:tab/>
      </w:r>
      <w:r w:rsidRPr="001B7FAE">
        <w:rPr>
          <w:rFonts w:ascii="Arial" w:hAnsi="Arial" w:cs="Arial"/>
        </w:rPr>
        <w:t>Klasifikaci výsledků vzdělávání žáka v jednotlivých předmětech a chování žáka lze doplnit slovním hodnocením, které bude obsahovat i hodnocení klíčových kompetencí vymezených RVP pro základní vzdělávání.</w:t>
      </w:r>
    </w:p>
    <w:p w:rsidR="00505CAD" w:rsidRPr="001B7FAE" w:rsidRDefault="005C4C30" w:rsidP="00924AC3">
      <w:pPr>
        <w:tabs>
          <w:tab w:val="left" w:pos="709"/>
        </w:tabs>
        <w:spacing w:before="240" w:after="120"/>
        <w:rPr>
          <w:rFonts w:ascii="Arial" w:hAnsi="Arial" w:cs="Arial"/>
          <w:b/>
        </w:rPr>
      </w:pPr>
      <w:r w:rsidRPr="001B7FAE">
        <w:rPr>
          <w:rFonts w:ascii="Arial" w:hAnsi="Arial" w:cs="Arial"/>
          <w:b/>
        </w:rPr>
        <w:t>10.6.8</w:t>
      </w:r>
      <w:r w:rsidR="00EE0425" w:rsidRPr="001B7FAE">
        <w:rPr>
          <w:rFonts w:ascii="Arial" w:hAnsi="Arial" w:cs="Arial"/>
          <w:b/>
        </w:rPr>
        <w:tab/>
      </w:r>
      <w:r w:rsidR="00505CAD" w:rsidRPr="001B7FAE">
        <w:rPr>
          <w:rFonts w:ascii="Arial" w:hAnsi="Arial" w:cs="Arial"/>
          <w:b/>
        </w:rPr>
        <w:t>Způsob hodnocení žáků se speciálními vzdělávacími potřebami</w:t>
      </w:r>
    </w:p>
    <w:p w:rsidR="00505CAD" w:rsidRPr="001B7FAE" w:rsidRDefault="00505CAD" w:rsidP="00DA69FF">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10.6.6.1</w:t>
      </w:r>
      <w:r w:rsidR="00EE0425" w:rsidRPr="001B7FAE">
        <w:rPr>
          <w:rFonts w:ascii="Arial" w:hAnsi="Arial" w:cs="Arial"/>
          <w:color w:val="auto"/>
          <w:sz w:val="18"/>
          <w:szCs w:val="18"/>
        </w:rPr>
        <w:tab/>
      </w:r>
      <w:r w:rsidRPr="001B7FAE">
        <w:rPr>
          <w:rFonts w:ascii="Arial" w:hAnsi="Arial" w:cs="Arial"/>
          <w:color w:val="auto"/>
          <w:sz w:val="18"/>
          <w:szCs w:val="18"/>
        </w:rPr>
        <w:t>Ž</w:t>
      </w:r>
      <w:r w:rsidRPr="001B7FAE">
        <w:rPr>
          <w:rFonts w:ascii="Arial" w:hAnsi="Arial" w:cs="Arial"/>
          <w:color w:val="auto"/>
          <w:sz w:val="20"/>
          <w:szCs w:val="20"/>
        </w:rPr>
        <w:t xml:space="preserve">ákem se speciálními vzdělávacími potřebami je osoba se zdravotním postižením, zdravotním znevýhodněním nebo sociálním znevýhodněním. Zdravotním postižením je pro účely školských přepisů mentální, tělesné, zrakové nebo sluchové postižení, vady řeči, souběžné postižení více vadami, autismus a vývojové poruchy učení nebo chování. Zdravotním znevýhodněním </w:t>
      </w:r>
      <w:r w:rsidR="00F911AC" w:rsidRPr="001B7FAE">
        <w:rPr>
          <w:rFonts w:ascii="Arial" w:hAnsi="Arial" w:cs="Arial"/>
          <w:color w:val="auto"/>
          <w:sz w:val="20"/>
          <w:szCs w:val="20"/>
        </w:rPr>
        <w:t xml:space="preserve">je </w:t>
      </w:r>
      <w:r w:rsidRPr="001B7FAE">
        <w:rPr>
          <w:rFonts w:ascii="Arial" w:hAnsi="Arial" w:cs="Arial"/>
          <w:color w:val="auto"/>
          <w:sz w:val="20"/>
          <w:szCs w:val="20"/>
        </w:rPr>
        <w:t>zdravotní oslabení, dlouhodobá nemoc nebo lehčí zdravotní poruchy vedoucí k poruchám učení a chování, které vyžadují zohlednění při vzdělávání. Sociálním znevýhodněním je rodinné prostředí s nízkým sociálně kulturním postavením, ohrožení sociálně patologickými jevy, nařízená ústavní výchova nebo uložená ochranná výchova, nebo postavení azylanta a účastníka řízení o udělení azylu na území České republiky.</w:t>
      </w:r>
    </w:p>
    <w:p w:rsidR="00505CAD" w:rsidRPr="001B7FAE" w:rsidRDefault="00EE0425" w:rsidP="00DA69FF">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lastRenderedPageBreak/>
        <w:t>10.6.6.2</w:t>
      </w:r>
      <w:r w:rsidRPr="001B7FAE">
        <w:rPr>
          <w:rFonts w:ascii="Arial" w:hAnsi="Arial" w:cs="Arial"/>
          <w:color w:val="auto"/>
          <w:sz w:val="20"/>
          <w:szCs w:val="20"/>
        </w:rPr>
        <w:tab/>
      </w:r>
      <w:r w:rsidR="00505CAD" w:rsidRPr="001B7FAE">
        <w:rPr>
          <w:rFonts w:ascii="Arial" w:hAnsi="Arial" w:cs="Arial"/>
          <w:color w:val="auto"/>
          <w:sz w:val="20"/>
          <w:szCs w:val="20"/>
        </w:rPr>
        <w:t>Žáci se speciálními vzdělávacími potřebami mají právo na vytvoření nezbytných podmínek při vzdělávání i klasifikaci a hodnocení.</w:t>
      </w:r>
    </w:p>
    <w:p w:rsidR="00505CAD" w:rsidRPr="001B7FAE" w:rsidRDefault="00EE0425" w:rsidP="00DA69FF">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10.6.6.3</w:t>
      </w:r>
      <w:r w:rsidRPr="001B7FAE">
        <w:rPr>
          <w:rFonts w:ascii="Arial" w:hAnsi="Arial" w:cs="Arial"/>
          <w:color w:val="auto"/>
          <w:sz w:val="20"/>
          <w:szCs w:val="20"/>
        </w:rPr>
        <w:tab/>
      </w:r>
      <w:r w:rsidR="00505CAD" w:rsidRPr="001B7FAE">
        <w:rPr>
          <w:rFonts w:ascii="Arial" w:hAnsi="Arial" w:cs="Arial"/>
          <w:color w:val="auto"/>
          <w:sz w:val="20"/>
          <w:szCs w:val="20"/>
        </w:rPr>
        <w:t>Při hodnocení žáků se speciálními vzdělávacími potřebami se přihlíží k povaze postižení nebo znevýhodnění. Vyučující respektují doporučení psychologických vyšetření žáků a uplatňují je při klasifikaci a hodnocení chování žáků a také volí vhodné a přiměřené způsoby získávání podkladů.</w:t>
      </w:r>
    </w:p>
    <w:p w:rsidR="004871A1" w:rsidRPr="001B7FAE" w:rsidRDefault="004871A1" w:rsidP="00DA69FF">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10.6.6.4</w:t>
      </w:r>
      <w:r w:rsidRPr="001B7FAE">
        <w:rPr>
          <w:rFonts w:ascii="Arial" w:hAnsi="Arial" w:cs="Arial"/>
          <w:color w:val="auto"/>
          <w:sz w:val="20"/>
          <w:szCs w:val="20"/>
        </w:rPr>
        <w:tab/>
        <w:t>Pokud nebude zákonný zástupce žáka dodržovat podmínky dohodnuté se školou v individuálním vzdělávacím plánu (IVP), škola nebude žáka se speciálními vzdělávacími potřebami zvýhodňovat.</w:t>
      </w:r>
    </w:p>
    <w:p w:rsidR="00505CAD" w:rsidRPr="001B7FAE" w:rsidRDefault="004871A1" w:rsidP="00DA69FF">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10.6.6.5</w:t>
      </w:r>
      <w:r w:rsidR="00EE0425" w:rsidRPr="001B7FAE">
        <w:rPr>
          <w:rFonts w:ascii="Arial" w:hAnsi="Arial" w:cs="Arial"/>
          <w:color w:val="auto"/>
          <w:sz w:val="20"/>
          <w:szCs w:val="20"/>
        </w:rPr>
        <w:tab/>
      </w:r>
      <w:r w:rsidR="00505CAD" w:rsidRPr="001B7FAE">
        <w:rPr>
          <w:rFonts w:ascii="Arial" w:hAnsi="Arial" w:cs="Arial"/>
          <w:color w:val="auto"/>
          <w:sz w:val="20"/>
          <w:szCs w:val="20"/>
        </w:rPr>
        <w:t xml:space="preserve">U žáka s vývojovou poruchou učení rozhodne ředitel školy o </w:t>
      </w:r>
      <w:r w:rsidR="00F911AC" w:rsidRPr="001B7FAE">
        <w:rPr>
          <w:rFonts w:ascii="Arial" w:hAnsi="Arial" w:cs="Arial"/>
          <w:color w:val="auto"/>
          <w:sz w:val="20"/>
          <w:szCs w:val="20"/>
        </w:rPr>
        <w:t xml:space="preserve">případném </w:t>
      </w:r>
      <w:r w:rsidR="00505CAD" w:rsidRPr="001B7FAE">
        <w:rPr>
          <w:rFonts w:ascii="Arial" w:hAnsi="Arial" w:cs="Arial"/>
          <w:color w:val="auto"/>
          <w:sz w:val="20"/>
          <w:szCs w:val="20"/>
        </w:rPr>
        <w:t xml:space="preserve">použití slovního hodnocení na základě žádosti zákonného zástupce žáka. </w:t>
      </w:r>
    </w:p>
    <w:p w:rsidR="00505CAD" w:rsidRPr="001B7FAE" w:rsidRDefault="004871A1" w:rsidP="00DA69FF">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10.6.6.6</w:t>
      </w:r>
      <w:r w:rsidR="00EE0425" w:rsidRPr="001B7FAE">
        <w:rPr>
          <w:rFonts w:ascii="Arial" w:hAnsi="Arial" w:cs="Arial"/>
          <w:color w:val="auto"/>
          <w:sz w:val="20"/>
          <w:szCs w:val="20"/>
        </w:rPr>
        <w:tab/>
      </w:r>
      <w:r w:rsidR="00505CAD" w:rsidRPr="001B7FAE">
        <w:rPr>
          <w:rFonts w:ascii="Arial" w:hAnsi="Arial" w:cs="Arial"/>
          <w:color w:val="auto"/>
          <w:sz w:val="20"/>
          <w:szCs w:val="20"/>
        </w:rPr>
        <w:t>Pro zjišťování úrovně žákových vědomostí a dovedností volí učitel takové formy a druhy zkoušení, které odpovídají schopnostem žáka a na něž nemá porucha negativní vliv. Kontrolní práce a diktáty píší tito žáci po předchozí přípravě. Pokud je to nutné, nebude dítě s vývojovou poruchou vystavováno úkolům, v nichž vzhledem k poruše nemůže přiměřeně pracovat a podávat výkony odpovídající jeho předpokladům.</w:t>
      </w:r>
    </w:p>
    <w:p w:rsidR="00505CAD" w:rsidRPr="001B7FAE" w:rsidRDefault="004871A1" w:rsidP="00DA69FF">
      <w:pPr>
        <w:tabs>
          <w:tab w:val="left" w:pos="284"/>
          <w:tab w:val="left" w:pos="851"/>
        </w:tabs>
        <w:spacing w:after="60"/>
        <w:jc w:val="both"/>
      </w:pPr>
      <w:r w:rsidRPr="001B7FAE">
        <w:rPr>
          <w:rFonts w:ascii="Arial" w:hAnsi="Arial" w:cs="Arial"/>
        </w:rPr>
        <w:t>10.6.6.7</w:t>
      </w:r>
      <w:r w:rsidR="00EE0425" w:rsidRPr="001B7FAE">
        <w:rPr>
          <w:rFonts w:ascii="Arial" w:hAnsi="Arial" w:cs="Arial"/>
        </w:rPr>
        <w:tab/>
      </w:r>
      <w:r w:rsidR="00505CAD" w:rsidRPr="001B7FAE">
        <w:rPr>
          <w:rFonts w:ascii="Arial" w:hAnsi="Arial" w:cs="Arial"/>
        </w:rPr>
        <w:t>Vyučující klade důraz na ten druh projevu, ve kterém má žák předpoklady podávat lepší výkon</w:t>
      </w:r>
      <w:r w:rsidR="00C93FF6" w:rsidRPr="001B7FAE">
        <w:rPr>
          <w:rFonts w:ascii="Arial" w:hAnsi="Arial" w:cs="Arial"/>
        </w:rPr>
        <w:t xml:space="preserve">y. Při </w:t>
      </w:r>
      <w:r w:rsidR="00F911AC" w:rsidRPr="001B7FAE">
        <w:rPr>
          <w:rFonts w:ascii="Arial" w:hAnsi="Arial" w:cs="Arial"/>
        </w:rPr>
        <w:t>hodnocení</w:t>
      </w:r>
      <w:r w:rsidR="00C93FF6" w:rsidRPr="001B7FAE">
        <w:rPr>
          <w:rFonts w:ascii="Arial" w:hAnsi="Arial" w:cs="Arial"/>
        </w:rPr>
        <w:t xml:space="preserve"> se nevychází</w:t>
      </w:r>
      <w:r w:rsidR="00505CAD" w:rsidRPr="001B7FAE">
        <w:rPr>
          <w:rFonts w:ascii="Arial" w:hAnsi="Arial" w:cs="Arial"/>
        </w:rPr>
        <w:t xml:space="preserve"> z prostého počtu chyb, ale z počtu jevů, které žák zvládl. </w:t>
      </w:r>
    </w:p>
    <w:p w:rsidR="00505CAD" w:rsidRPr="001B7FAE" w:rsidRDefault="004871A1" w:rsidP="00DA69FF">
      <w:pPr>
        <w:tabs>
          <w:tab w:val="left" w:pos="284"/>
          <w:tab w:val="left" w:pos="851"/>
        </w:tabs>
        <w:spacing w:after="60"/>
        <w:jc w:val="both"/>
        <w:rPr>
          <w:rFonts w:ascii="Arial" w:hAnsi="Arial" w:cs="Arial"/>
        </w:rPr>
      </w:pPr>
      <w:r w:rsidRPr="001B7FAE">
        <w:rPr>
          <w:rFonts w:ascii="Arial" w:hAnsi="Arial" w:cs="Arial"/>
        </w:rPr>
        <w:t>10.6.6.8</w:t>
      </w:r>
      <w:r w:rsidR="00EE0425" w:rsidRPr="001B7FAE">
        <w:rPr>
          <w:rFonts w:ascii="Arial" w:hAnsi="Arial" w:cs="Arial"/>
        </w:rPr>
        <w:tab/>
      </w:r>
      <w:r w:rsidR="00F911AC" w:rsidRPr="001B7FAE">
        <w:rPr>
          <w:rFonts w:ascii="Arial" w:hAnsi="Arial" w:cs="Arial"/>
        </w:rPr>
        <w:t xml:space="preserve">Hodnocení bude provázeno </w:t>
      </w:r>
      <w:r w:rsidR="00505CAD" w:rsidRPr="001B7FAE">
        <w:rPr>
          <w:rFonts w:ascii="Arial" w:hAnsi="Arial" w:cs="Arial"/>
        </w:rPr>
        <w:t>vyjádřením pozitivních stránek výkonu, objasněním podstaty neúspěchu, návodem, jak mezery a nedostatky překonávat.</w:t>
      </w:r>
    </w:p>
    <w:p w:rsidR="00505CAD" w:rsidRPr="001B7FAE" w:rsidRDefault="004871A1" w:rsidP="00DA69FF">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10.6.6.9</w:t>
      </w:r>
      <w:r w:rsidR="00EE0425" w:rsidRPr="001B7FAE">
        <w:rPr>
          <w:rFonts w:ascii="Arial" w:hAnsi="Arial" w:cs="Arial"/>
          <w:color w:val="auto"/>
          <w:sz w:val="20"/>
          <w:szCs w:val="20"/>
        </w:rPr>
        <w:tab/>
      </w:r>
      <w:r w:rsidR="00505CAD" w:rsidRPr="001B7FAE">
        <w:rPr>
          <w:rFonts w:ascii="Arial" w:hAnsi="Arial" w:cs="Arial"/>
          <w:color w:val="auto"/>
          <w:sz w:val="20"/>
          <w:szCs w:val="20"/>
        </w:rPr>
        <w:t>Všechna navrhovaná pedagogická opatření se zásadně projednávají s rodiči a jejich souhlasný či nesouhlasný názor je respektován.</w:t>
      </w:r>
    </w:p>
    <w:p w:rsidR="00505CAD" w:rsidRPr="001B7FAE" w:rsidRDefault="004871A1" w:rsidP="004871A1">
      <w:pPr>
        <w:pStyle w:val="normalodsazene"/>
        <w:shd w:val="clear" w:color="auto" w:fill="FFFFFF"/>
        <w:tabs>
          <w:tab w:val="left" w:pos="284"/>
          <w:tab w:val="left" w:pos="993"/>
        </w:tabs>
        <w:spacing w:before="0" w:after="60"/>
        <w:ind w:firstLine="0"/>
        <w:rPr>
          <w:rFonts w:ascii="Arial" w:hAnsi="Arial" w:cs="Arial"/>
          <w:color w:val="auto"/>
          <w:sz w:val="20"/>
          <w:szCs w:val="20"/>
        </w:rPr>
      </w:pPr>
      <w:r w:rsidRPr="001B7FAE">
        <w:rPr>
          <w:rFonts w:ascii="Arial" w:hAnsi="Arial" w:cs="Arial"/>
          <w:color w:val="auto"/>
          <w:sz w:val="20"/>
          <w:szCs w:val="20"/>
        </w:rPr>
        <w:t>10.6.6.10</w:t>
      </w:r>
      <w:r w:rsidR="00F911AC" w:rsidRPr="001B7FAE">
        <w:rPr>
          <w:rFonts w:ascii="Arial" w:hAnsi="Arial" w:cs="Arial"/>
          <w:color w:val="auto"/>
          <w:sz w:val="20"/>
          <w:szCs w:val="20"/>
        </w:rPr>
        <w:tab/>
      </w:r>
      <w:r w:rsidR="00505CAD" w:rsidRPr="001B7FAE">
        <w:rPr>
          <w:rFonts w:ascii="Arial" w:hAnsi="Arial" w:cs="Arial"/>
          <w:color w:val="auto"/>
          <w:sz w:val="20"/>
          <w:szCs w:val="20"/>
        </w:rPr>
        <w:t>V hodnocení se přístup vyučujícího zaměřuje na pozitivní výkony žáka a tím na podporu jeho poznávací motivace k učení namísto jednostranného zdůrazňování chyb.</w:t>
      </w:r>
    </w:p>
    <w:p w:rsidR="007F35D9" w:rsidRPr="001B7FAE" w:rsidRDefault="007F35D9" w:rsidP="004871A1">
      <w:pPr>
        <w:pStyle w:val="normalodsazene"/>
        <w:shd w:val="clear" w:color="auto" w:fill="FFFFFF"/>
        <w:tabs>
          <w:tab w:val="left" w:pos="284"/>
          <w:tab w:val="left" w:pos="993"/>
        </w:tabs>
        <w:spacing w:before="0" w:after="60"/>
        <w:ind w:firstLine="0"/>
        <w:rPr>
          <w:rFonts w:ascii="Arial" w:hAnsi="Arial" w:cs="Arial"/>
          <w:color w:val="auto"/>
          <w:sz w:val="20"/>
          <w:szCs w:val="20"/>
        </w:rPr>
      </w:pPr>
    </w:p>
    <w:p w:rsidR="007F35D9" w:rsidRPr="001B7FAE" w:rsidRDefault="007F35D9" w:rsidP="004871A1">
      <w:pPr>
        <w:pStyle w:val="normalodsazene"/>
        <w:shd w:val="clear" w:color="auto" w:fill="FFFFFF"/>
        <w:tabs>
          <w:tab w:val="left" w:pos="284"/>
          <w:tab w:val="left" w:pos="993"/>
        </w:tabs>
        <w:spacing w:before="0" w:after="60"/>
        <w:ind w:firstLine="0"/>
        <w:rPr>
          <w:rFonts w:ascii="Arial" w:hAnsi="Arial" w:cs="Arial"/>
          <w:color w:val="auto"/>
          <w:sz w:val="20"/>
          <w:szCs w:val="20"/>
        </w:rPr>
      </w:pPr>
    </w:p>
    <w:p w:rsidR="00505CAD" w:rsidRPr="001B7FAE" w:rsidRDefault="00EE0425" w:rsidP="00DA69FF">
      <w:pPr>
        <w:tabs>
          <w:tab w:val="left" w:pos="709"/>
        </w:tabs>
        <w:spacing w:before="120" w:after="60"/>
        <w:rPr>
          <w:rFonts w:ascii="Arial" w:hAnsi="Arial" w:cs="Arial"/>
          <w:b/>
        </w:rPr>
      </w:pPr>
      <w:r w:rsidRPr="001B7FAE">
        <w:rPr>
          <w:rFonts w:ascii="Arial" w:hAnsi="Arial" w:cs="Arial"/>
          <w:b/>
        </w:rPr>
        <w:t>10.6.7</w:t>
      </w:r>
      <w:r w:rsidRPr="001B7FAE">
        <w:rPr>
          <w:rFonts w:ascii="Arial" w:hAnsi="Arial" w:cs="Arial"/>
          <w:b/>
        </w:rPr>
        <w:tab/>
      </w:r>
      <w:r w:rsidR="00505CAD" w:rsidRPr="001B7FAE">
        <w:rPr>
          <w:rFonts w:ascii="Arial" w:hAnsi="Arial" w:cs="Arial"/>
          <w:b/>
        </w:rPr>
        <w:t>Hodnocení nadaných dětí, žáků a studentů</w:t>
      </w:r>
    </w:p>
    <w:p w:rsidR="00505CAD" w:rsidRPr="001B7FAE" w:rsidRDefault="00AF184B" w:rsidP="00DA69FF">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10.6.7.1</w:t>
      </w:r>
      <w:r w:rsidR="00EE0425" w:rsidRPr="001B7FAE">
        <w:rPr>
          <w:rFonts w:ascii="Arial" w:hAnsi="Arial" w:cs="Arial"/>
          <w:color w:val="auto"/>
          <w:sz w:val="18"/>
          <w:szCs w:val="18"/>
        </w:rPr>
        <w:tab/>
      </w:r>
      <w:r w:rsidR="00505CAD" w:rsidRPr="001B7FAE">
        <w:rPr>
          <w:rFonts w:ascii="Arial" w:hAnsi="Arial" w:cs="Arial"/>
          <w:color w:val="auto"/>
          <w:sz w:val="20"/>
          <w:szCs w:val="20"/>
        </w:rPr>
        <w:t>Ředitel školy může mimořádně nadaného žáka přeřadit do vyššího ročníku bez absolvování předchozího ročníku. Podmínkou přeřazení je vykonání zkoušek z učiva nebo části učiva ročníku, který žák nebude absolvovat. Obsah a rozsah zkoušek stanoví ředitel školy.</w:t>
      </w:r>
    </w:p>
    <w:p w:rsidR="00D42B7C" w:rsidRPr="001B7FAE" w:rsidRDefault="00EE0425" w:rsidP="00DA69FF">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10.6.7.2</w:t>
      </w:r>
      <w:r w:rsidRPr="001B7FAE">
        <w:rPr>
          <w:rFonts w:ascii="Arial" w:hAnsi="Arial" w:cs="Arial"/>
          <w:color w:val="auto"/>
          <w:sz w:val="20"/>
          <w:szCs w:val="20"/>
        </w:rPr>
        <w:tab/>
      </w:r>
      <w:r w:rsidR="00505CAD" w:rsidRPr="001B7FAE">
        <w:rPr>
          <w:rFonts w:ascii="Arial" w:hAnsi="Arial" w:cs="Arial"/>
          <w:color w:val="auto"/>
          <w:sz w:val="20"/>
          <w:szCs w:val="20"/>
        </w:rPr>
        <w:t>Individuálně vzdělávaný žák koná za každé pololetí zkoušky z příslušného učiva, a to ve škole, do níž byl přijat k plnění povinné školní docházky. Nelze-li individuálně vzdělávaného žáka hodnotit na konci příslušného pololetí, určí ředitel školy pro jeho hodnocení náhradní termín, a to tak, aby hodnocení bylo provedeno nejpozději do dvou měsíců po skončení pololetí. Ředitel školy zruší povolení individuálního vzdělávání, pokud žák na konci druhého pololetí příslušného školního roku neprospěl, nebo nelze-li žáka hodnotit na konci pololetí ani v náhradním termínu.</w:t>
      </w:r>
    </w:p>
    <w:p w:rsidR="00AC4092" w:rsidRPr="001B7FAE" w:rsidRDefault="00AC4092" w:rsidP="00DA69FF">
      <w:pPr>
        <w:pStyle w:val="normalodsazene"/>
        <w:shd w:val="clear" w:color="auto" w:fill="FFFFFF"/>
        <w:tabs>
          <w:tab w:val="left" w:pos="284"/>
          <w:tab w:val="left" w:pos="851"/>
        </w:tabs>
        <w:spacing w:before="0" w:after="60"/>
        <w:ind w:firstLine="0"/>
        <w:rPr>
          <w:rFonts w:ascii="Arial" w:hAnsi="Arial" w:cs="Arial"/>
          <w:color w:val="auto"/>
          <w:sz w:val="18"/>
          <w:szCs w:val="18"/>
        </w:rPr>
      </w:pPr>
    </w:p>
    <w:p w:rsidR="008366AF" w:rsidRPr="001B7FAE" w:rsidRDefault="00EE0425" w:rsidP="00924AC3">
      <w:pPr>
        <w:pStyle w:val="Odstavecaut"/>
        <w:numPr>
          <w:ilvl w:val="0"/>
          <w:numId w:val="0"/>
        </w:numPr>
        <w:tabs>
          <w:tab w:val="left" w:pos="567"/>
        </w:tabs>
        <w:spacing w:before="240" w:after="60"/>
        <w:jc w:val="left"/>
        <w:rPr>
          <w:rFonts w:ascii="Arial" w:hAnsi="Arial" w:cs="Arial"/>
          <w:b/>
          <w:sz w:val="20"/>
        </w:rPr>
      </w:pPr>
      <w:r w:rsidRPr="001B7FAE">
        <w:rPr>
          <w:rFonts w:ascii="Arial" w:hAnsi="Arial" w:cs="Arial"/>
          <w:b/>
          <w:sz w:val="20"/>
        </w:rPr>
        <w:t>10.7</w:t>
      </w:r>
      <w:r w:rsidRPr="001B7FAE">
        <w:rPr>
          <w:rFonts w:ascii="Arial" w:hAnsi="Arial" w:cs="Arial"/>
          <w:b/>
          <w:sz w:val="20"/>
        </w:rPr>
        <w:tab/>
      </w:r>
      <w:r w:rsidR="008366AF" w:rsidRPr="001B7FAE">
        <w:rPr>
          <w:rFonts w:ascii="Arial" w:hAnsi="Arial" w:cs="Arial"/>
          <w:b/>
          <w:sz w:val="20"/>
        </w:rPr>
        <w:t xml:space="preserve">Celkové hodnocení žáka </w:t>
      </w:r>
    </w:p>
    <w:p w:rsidR="00541827" w:rsidRPr="001B7FAE" w:rsidRDefault="00EE0425" w:rsidP="00DA69FF">
      <w:pPr>
        <w:pStyle w:val="Odstavecaut"/>
        <w:numPr>
          <w:ilvl w:val="0"/>
          <w:numId w:val="0"/>
        </w:numPr>
        <w:tabs>
          <w:tab w:val="left" w:pos="709"/>
        </w:tabs>
        <w:spacing w:before="0"/>
        <w:jc w:val="left"/>
        <w:rPr>
          <w:rFonts w:ascii="Arial" w:hAnsi="Arial" w:cs="Arial"/>
          <w:sz w:val="20"/>
        </w:rPr>
      </w:pPr>
      <w:r w:rsidRPr="001B7FAE">
        <w:rPr>
          <w:rFonts w:ascii="Arial" w:hAnsi="Arial" w:cs="Arial"/>
          <w:sz w:val="20"/>
        </w:rPr>
        <w:t>10.7.1</w:t>
      </w:r>
      <w:r w:rsidRPr="001B7FAE">
        <w:rPr>
          <w:rFonts w:ascii="Arial" w:hAnsi="Arial" w:cs="Arial"/>
          <w:sz w:val="20"/>
        </w:rPr>
        <w:tab/>
      </w:r>
      <w:r w:rsidR="00541827" w:rsidRPr="001B7FAE">
        <w:rPr>
          <w:rFonts w:ascii="Arial" w:hAnsi="Arial" w:cs="Arial"/>
          <w:sz w:val="20"/>
        </w:rPr>
        <w:t>Na vysvědčení se vyjadřuje stupni:</w:t>
      </w:r>
    </w:p>
    <w:p w:rsidR="00541827" w:rsidRPr="001B7FAE" w:rsidRDefault="001D37BB" w:rsidP="00541827">
      <w:pPr>
        <w:pStyle w:val="Psmeno"/>
        <w:numPr>
          <w:ilvl w:val="0"/>
          <w:numId w:val="19"/>
        </w:numPr>
        <w:rPr>
          <w:rFonts w:ascii="Arial" w:hAnsi="Arial" w:cs="Arial"/>
          <w:b/>
          <w:color w:val="auto"/>
          <w:sz w:val="20"/>
        </w:rPr>
      </w:pPr>
      <w:r w:rsidRPr="001B7FAE">
        <w:rPr>
          <w:rFonts w:ascii="Arial" w:hAnsi="Arial" w:cs="Arial"/>
          <w:b/>
          <w:color w:val="auto"/>
          <w:sz w:val="20"/>
        </w:rPr>
        <w:t>p</w:t>
      </w:r>
      <w:r w:rsidR="00541827" w:rsidRPr="001B7FAE">
        <w:rPr>
          <w:rFonts w:ascii="Arial" w:hAnsi="Arial" w:cs="Arial"/>
          <w:b/>
          <w:color w:val="auto"/>
          <w:sz w:val="20"/>
        </w:rPr>
        <w:t>rospěl(a) s vyznamenáním</w:t>
      </w:r>
    </w:p>
    <w:p w:rsidR="00541827" w:rsidRPr="001B7FAE" w:rsidRDefault="00541827" w:rsidP="00541827">
      <w:pPr>
        <w:pStyle w:val="Psmeno"/>
        <w:numPr>
          <w:ilvl w:val="0"/>
          <w:numId w:val="19"/>
        </w:numPr>
        <w:rPr>
          <w:rFonts w:ascii="Arial" w:hAnsi="Arial" w:cs="Arial"/>
          <w:b/>
          <w:color w:val="auto"/>
          <w:sz w:val="20"/>
        </w:rPr>
      </w:pPr>
      <w:r w:rsidRPr="001B7FAE">
        <w:rPr>
          <w:rFonts w:ascii="Arial" w:hAnsi="Arial" w:cs="Arial"/>
          <w:b/>
          <w:color w:val="auto"/>
          <w:sz w:val="20"/>
        </w:rPr>
        <w:t>prospěl(a)</w:t>
      </w:r>
    </w:p>
    <w:p w:rsidR="00541827" w:rsidRPr="001B7FAE" w:rsidRDefault="00541827" w:rsidP="00541827">
      <w:pPr>
        <w:pStyle w:val="Psmeno"/>
        <w:numPr>
          <w:ilvl w:val="0"/>
          <w:numId w:val="19"/>
        </w:numPr>
        <w:rPr>
          <w:rFonts w:ascii="Arial" w:hAnsi="Arial" w:cs="Arial"/>
          <w:b/>
          <w:color w:val="auto"/>
          <w:sz w:val="20"/>
        </w:rPr>
      </w:pPr>
      <w:r w:rsidRPr="001B7FAE">
        <w:rPr>
          <w:rFonts w:ascii="Arial" w:hAnsi="Arial" w:cs="Arial"/>
          <w:b/>
          <w:color w:val="auto"/>
          <w:sz w:val="20"/>
        </w:rPr>
        <w:t>neprospěl(a)</w:t>
      </w:r>
    </w:p>
    <w:p w:rsidR="008366AF" w:rsidRPr="001B7FAE" w:rsidRDefault="00541827" w:rsidP="00541827">
      <w:pPr>
        <w:pStyle w:val="Psmeno"/>
        <w:numPr>
          <w:ilvl w:val="0"/>
          <w:numId w:val="19"/>
        </w:numPr>
        <w:rPr>
          <w:rFonts w:ascii="Arial" w:hAnsi="Arial" w:cs="Arial"/>
          <w:b/>
          <w:color w:val="auto"/>
          <w:sz w:val="20"/>
        </w:rPr>
      </w:pPr>
      <w:r w:rsidRPr="001B7FAE">
        <w:rPr>
          <w:rFonts w:ascii="Arial" w:hAnsi="Arial" w:cs="Arial"/>
          <w:b/>
          <w:color w:val="auto"/>
          <w:sz w:val="20"/>
        </w:rPr>
        <w:t>nehodnocen(a)</w:t>
      </w:r>
    </w:p>
    <w:p w:rsidR="008366AF" w:rsidRPr="001B7FAE" w:rsidRDefault="00EE0425" w:rsidP="00EE0425">
      <w:pPr>
        <w:pStyle w:val="Odstavecaut"/>
        <w:numPr>
          <w:ilvl w:val="0"/>
          <w:numId w:val="0"/>
        </w:numPr>
        <w:tabs>
          <w:tab w:val="left" w:pos="284"/>
          <w:tab w:val="left" w:pos="709"/>
        </w:tabs>
        <w:rPr>
          <w:rFonts w:ascii="Arial" w:hAnsi="Arial" w:cs="Arial"/>
          <w:sz w:val="20"/>
        </w:rPr>
      </w:pPr>
      <w:r w:rsidRPr="001B7FAE">
        <w:rPr>
          <w:rFonts w:ascii="Arial" w:hAnsi="Arial" w:cs="Arial"/>
          <w:sz w:val="20"/>
        </w:rPr>
        <w:t>10.7.2</w:t>
      </w:r>
      <w:r w:rsidRPr="001B7FAE">
        <w:rPr>
          <w:rFonts w:ascii="Arial" w:hAnsi="Arial" w:cs="Arial"/>
          <w:sz w:val="20"/>
        </w:rPr>
        <w:tab/>
      </w:r>
      <w:r w:rsidR="008366AF" w:rsidRPr="001B7FAE">
        <w:rPr>
          <w:rFonts w:ascii="Arial" w:hAnsi="Arial" w:cs="Arial"/>
          <w:sz w:val="20"/>
        </w:rPr>
        <w:t>Žák je hodnocen st</w:t>
      </w:r>
      <w:r w:rsidR="00541827" w:rsidRPr="001B7FAE">
        <w:rPr>
          <w:rFonts w:ascii="Arial" w:hAnsi="Arial" w:cs="Arial"/>
          <w:sz w:val="20"/>
        </w:rPr>
        <w:t>u</w:t>
      </w:r>
      <w:r w:rsidR="008366AF" w:rsidRPr="001B7FAE">
        <w:rPr>
          <w:rFonts w:ascii="Arial" w:hAnsi="Arial" w:cs="Arial"/>
          <w:sz w:val="20"/>
        </w:rPr>
        <w:t>pněm</w:t>
      </w:r>
      <w:r w:rsidR="00541827" w:rsidRPr="001B7FAE">
        <w:rPr>
          <w:rFonts w:ascii="Arial" w:hAnsi="Arial" w:cs="Arial"/>
          <w:sz w:val="20"/>
        </w:rPr>
        <w:t>:</w:t>
      </w:r>
    </w:p>
    <w:p w:rsidR="008366AF" w:rsidRPr="001B7FAE" w:rsidRDefault="00541827" w:rsidP="00541827">
      <w:pPr>
        <w:pStyle w:val="Psmeno"/>
        <w:ind w:left="0" w:firstLine="0"/>
        <w:rPr>
          <w:rFonts w:ascii="Arial" w:hAnsi="Arial" w:cs="Arial"/>
          <w:color w:val="auto"/>
          <w:sz w:val="20"/>
        </w:rPr>
      </w:pPr>
      <w:r w:rsidRPr="001B7FAE">
        <w:rPr>
          <w:rFonts w:ascii="Arial" w:hAnsi="Arial" w:cs="Arial"/>
          <w:b/>
          <w:color w:val="auto"/>
          <w:sz w:val="20"/>
        </w:rPr>
        <w:t xml:space="preserve">prospěl(a) </w:t>
      </w:r>
      <w:r w:rsidR="008366AF" w:rsidRPr="001B7FAE">
        <w:rPr>
          <w:rFonts w:ascii="Arial" w:hAnsi="Arial" w:cs="Arial"/>
          <w:b/>
          <w:color w:val="auto"/>
          <w:sz w:val="20"/>
        </w:rPr>
        <w:t>s vyznamenáním</w:t>
      </w:r>
      <w:r w:rsidR="008366AF" w:rsidRPr="001B7FAE">
        <w:rPr>
          <w:rFonts w:ascii="Arial" w:hAnsi="Arial" w:cs="Arial"/>
          <w:color w:val="auto"/>
          <w:sz w:val="20"/>
        </w:rPr>
        <w:t>, není-li v žádném z povinných předmětů stanovených školním vzdělávacím programem hodnocen na vysvědčení stupněm prospěchu horším než 2 </w:t>
      </w:r>
      <w:r w:rsidR="008366AF" w:rsidRPr="001B7FAE">
        <w:rPr>
          <w:rFonts w:ascii="Arial" w:hAnsi="Arial" w:cs="Arial"/>
          <w:color w:val="auto"/>
          <w:sz w:val="20"/>
        </w:rPr>
        <w:noBreakHyphen/>
        <w:t xml:space="preserve"> chvalitebný, průměr stupňů prospěchu ze všech povinných předmětů stanovených školním vzdělávacím programem není vyšší než 1,5 a jeho chování je hodnoceno stupněm velmi dobré; v případě použití slovního hodnocení nebo kombinace slovního hodnocení a klasifikace </w:t>
      </w:r>
      <w:r w:rsidR="00E6775D" w:rsidRPr="001B7FAE">
        <w:rPr>
          <w:rFonts w:ascii="Arial" w:hAnsi="Arial" w:cs="Arial"/>
          <w:color w:val="auto"/>
          <w:sz w:val="20"/>
        </w:rPr>
        <w:t>postupuje škola podle pravidel hodnocení žáků podle § 14 odst. 2 vyhlášky</w:t>
      </w:r>
      <w:r w:rsidR="001465CC" w:rsidRPr="001B7FAE">
        <w:rPr>
          <w:rFonts w:ascii="Arial" w:hAnsi="Arial" w:cs="Arial"/>
          <w:color w:val="auto"/>
          <w:sz w:val="20"/>
        </w:rPr>
        <w:t>;</w:t>
      </w:r>
    </w:p>
    <w:p w:rsidR="008366AF" w:rsidRPr="001B7FAE" w:rsidRDefault="008366AF" w:rsidP="00541827">
      <w:pPr>
        <w:pStyle w:val="Psmeno"/>
        <w:ind w:left="0" w:firstLine="0"/>
        <w:rPr>
          <w:rFonts w:ascii="Arial" w:hAnsi="Arial" w:cs="Arial"/>
          <w:color w:val="auto"/>
          <w:sz w:val="20"/>
        </w:rPr>
      </w:pPr>
      <w:r w:rsidRPr="001B7FAE">
        <w:rPr>
          <w:rFonts w:ascii="Arial" w:hAnsi="Arial" w:cs="Arial"/>
          <w:b/>
          <w:color w:val="auto"/>
          <w:sz w:val="20"/>
        </w:rPr>
        <w:t>prospěl(a),</w:t>
      </w:r>
      <w:r w:rsidRPr="001B7FAE">
        <w:rPr>
          <w:rFonts w:ascii="Arial" w:hAnsi="Arial" w:cs="Arial"/>
          <w:color w:val="auto"/>
          <w:sz w:val="20"/>
        </w:rPr>
        <w:t xml:space="preserve"> není-li v žádném z povinných předmětů stanovených školním vzdělávacím programem hodnocen na vysvědčení stupněm prospěchu 5 - nedostatečný nebo o</w:t>
      </w:r>
      <w:r w:rsidR="001465CC" w:rsidRPr="001B7FAE">
        <w:rPr>
          <w:rFonts w:ascii="Arial" w:hAnsi="Arial" w:cs="Arial"/>
          <w:color w:val="auto"/>
          <w:sz w:val="20"/>
        </w:rPr>
        <w:t>dpovídajícím slovním hodnocením;</w:t>
      </w:r>
    </w:p>
    <w:p w:rsidR="008366AF" w:rsidRPr="001B7FAE" w:rsidRDefault="008366AF" w:rsidP="00541827">
      <w:pPr>
        <w:pStyle w:val="Psmeno"/>
        <w:ind w:left="0" w:firstLine="0"/>
        <w:rPr>
          <w:rFonts w:ascii="Arial" w:hAnsi="Arial" w:cs="Arial"/>
          <w:color w:val="auto"/>
          <w:sz w:val="20"/>
        </w:rPr>
      </w:pPr>
      <w:r w:rsidRPr="001B7FAE">
        <w:rPr>
          <w:rFonts w:ascii="Arial" w:hAnsi="Arial" w:cs="Arial"/>
          <w:b/>
          <w:color w:val="auto"/>
          <w:sz w:val="20"/>
        </w:rPr>
        <w:t>neprospěl(a)</w:t>
      </w:r>
      <w:r w:rsidRPr="001B7FAE">
        <w:rPr>
          <w:rFonts w:ascii="Arial" w:hAnsi="Arial" w:cs="Arial"/>
          <w:color w:val="auto"/>
          <w:sz w:val="20"/>
        </w:rPr>
        <w:t>, je-li v některém z povinných předmětů stanovených školním vzdělávacím programem hodnocen na vysvědčení stupněm prospěchu 5 - nedostatečný nebo odpovídajícím slovním hodnocením</w:t>
      </w:r>
      <w:r w:rsidRPr="001B7FAE">
        <w:rPr>
          <w:color w:val="auto"/>
          <w:sz w:val="20"/>
        </w:rPr>
        <w:t xml:space="preserve"> </w:t>
      </w:r>
      <w:r w:rsidRPr="001B7FAE">
        <w:rPr>
          <w:rFonts w:ascii="Arial" w:hAnsi="Arial" w:cs="Arial"/>
          <w:color w:val="auto"/>
          <w:sz w:val="20"/>
        </w:rPr>
        <w:t>nebo není-li z něho hod</w:t>
      </w:r>
      <w:r w:rsidR="001465CC" w:rsidRPr="001B7FAE">
        <w:rPr>
          <w:rFonts w:ascii="Arial" w:hAnsi="Arial" w:cs="Arial"/>
          <w:color w:val="auto"/>
          <w:sz w:val="20"/>
        </w:rPr>
        <w:t>nocen na konci druhého pololetí;</w:t>
      </w:r>
    </w:p>
    <w:p w:rsidR="008366AF" w:rsidRPr="001B7FAE" w:rsidRDefault="008366AF" w:rsidP="00DA69FF">
      <w:pPr>
        <w:pStyle w:val="Psmeno"/>
        <w:spacing w:after="60"/>
        <w:ind w:left="0" w:firstLine="0"/>
        <w:rPr>
          <w:rFonts w:ascii="Arial" w:hAnsi="Arial" w:cs="Arial"/>
          <w:color w:val="auto"/>
          <w:sz w:val="20"/>
        </w:rPr>
      </w:pPr>
      <w:r w:rsidRPr="001B7FAE">
        <w:rPr>
          <w:rFonts w:ascii="Arial" w:hAnsi="Arial" w:cs="Arial"/>
          <w:b/>
          <w:color w:val="auto"/>
          <w:sz w:val="20"/>
        </w:rPr>
        <w:t>nehodnocen(a)</w:t>
      </w:r>
      <w:r w:rsidRPr="001B7FAE">
        <w:rPr>
          <w:rFonts w:ascii="Arial" w:hAnsi="Arial" w:cs="Arial"/>
          <w:color w:val="auto"/>
          <w:sz w:val="20"/>
        </w:rPr>
        <w:t>, není-li možné žáka hodnotit z některého z povinných předmětů stanovených školním vzdělávacím programem na konci prvního pololetí.</w:t>
      </w:r>
    </w:p>
    <w:p w:rsidR="005D4917" w:rsidRPr="001B7FAE" w:rsidRDefault="00E6775D" w:rsidP="00DA69FF">
      <w:pPr>
        <w:pStyle w:val="Odstavecaut"/>
        <w:numPr>
          <w:ilvl w:val="0"/>
          <w:numId w:val="0"/>
        </w:numPr>
        <w:tabs>
          <w:tab w:val="left" w:pos="284"/>
          <w:tab w:val="left" w:pos="709"/>
        </w:tabs>
        <w:spacing w:before="0" w:after="60"/>
        <w:rPr>
          <w:rFonts w:ascii="Arial" w:hAnsi="Arial" w:cs="Arial"/>
          <w:sz w:val="20"/>
        </w:rPr>
      </w:pPr>
      <w:r w:rsidRPr="001B7FAE">
        <w:rPr>
          <w:rFonts w:ascii="Arial" w:hAnsi="Arial" w:cs="Arial"/>
          <w:sz w:val="20"/>
        </w:rPr>
        <w:t>10.7.3</w:t>
      </w:r>
      <w:r w:rsidR="00EE0425" w:rsidRPr="001B7FAE">
        <w:rPr>
          <w:rFonts w:ascii="Arial" w:hAnsi="Arial" w:cs="Arial"/>
          <w:sz w:val="20"/>
        </w:rPr>
        <w:tab/>
      </w:r>
      <w:r w:rsidR="008366AF" w:rsidRPr="001B7FAE">
        <w:rPr>
          <w:rFonts w:ascii="Arial" w:hAnsi="Arial" w:cs="Arial"/>
          <w:sz w:val="20"/>
        </w:rPr>
        <w:t>Při hodnocení žáků</w:t>
      </w:r>
      <w:r w:rsidRPr="001B7FAE">
        <w:rPr>
          <w:rFonts w:ascii="Arial" w:hAnsi="Arial" w:cs="Arial"/>
          <w:sz w:val="20"/>
        </w:rPr>
        <w:t xml:space="preserve"> cizinců, kteří plní v České republice povinnou školní docházku, se úroveň znalosti českého jazyka považuje za závažnou souvislost podle odstavců 2 a 4, která ovlivňuje jejich výkon.</w:t>
      </w:r>
    </w:p>
    <w:p w:rsidR="00E6775D" w:rsidRPr="001B7FAE" w:rsidRDefault="00E6775D" w:rsidP="00DA69FF">
      <w:pPr>
        <w:pStyle w:val="Odstavecaut"/>
        <w:numPr>
          <w:ilvl w:val="0"/>
          <w:numId w:val="0"/>
        </w:numPr>
        <w:tabs>
          <w:tab w:val="left" w:pos="284"/>
          <w:tab w:val="left" w:pos="709"/>
        </w:tabs>
        <w:spacing w:before="0" w:after="60"/>
        <w:rPr>
          <w:rFonts w:ascii="Arial" w:hAnsi="Arial" w:cs="Arial"/>
          <w:sz w:val="20"/>
        </w:rPr>
      </w:pPr>
      <w:r w:rsidRPr="001B7FAE">
        <w:rPr>
          <w:rFonts w:ascii="Arial" w:hAnsi="Arial" w:cs="Arial"/>
          <w:sz w:val="20"/>
        </w:rPr>
        <w:lastRenderedPageBreak/>
        <w:t>10.7.4  Klasifikaci výsledků vzdělávání žáka v jednotlivých předmětech a chování žáka lze doplnit slovním hodnocením, které bude obsahovat i hodnocení klíčových kompetencí vymezených RVP pro základní vzdělávání.</w:t>
      </w:r>
    </w:p>
    <w:p w:rsidR="008366AF" w:rsidRPr="001B7FAE" w:rsidRDefault="00EE0425" w:rsidP="00781106">
      <w:pPr>
        <w:tabs>
          <w:tab w:val="left" w:pos="567"/>
        </w:tabs>
        <w:spacing w:before="240" w:after="60"/>
        <w:rPr>
          <w:rFonts w:ascii="Arial" w:hAnsi="Arial" w:cs="Arial"/>
          <w:b/>
        </w:rPr>
      </w:pPr>
      <w:r w:rsidRPr="001B7FAE">
        <w:rPr>
          <w:rFonts w:ascii="Arial" w:hAnsi="Arial" w:cs="Arial"/>
          <w:b/>
        </w:rPr>
        <w:t>10.8</w:t>
      </w:r>
      <w:r w:rsidRPr="001B7FAE">
        <w:rPr>
          <w:rFonts w:ascii="Arial" w:hAnsi="Arial" w:cs="Arial"/>
          <w:b/>
        </w:rPr>
        <w:tab/>
      </w:r>
      <w:r w:rsidR="008366AF" w:rsidRPr="001B7FAE">
        <w:rPr>
          <w:rFonts w:ascii="Arial" w:hAnsi="Arial" w:cs="Arial"/>
          <w:b/>
        </w:rPr>
        <w:t>Postup do vyššího ročníku, opakování ročníku</w:t>
      </w:r>
    </w:p>
    <w:p w:rsidR="008366AF" w:rsidRPr="001B7FAE" w:rsidRDefault="00AF184B" w:rsidP="00DA69FF">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10.8.1</w:t>
      </w:r>
      <w:r w:rsidR="00EE0425" w:rsidRPr="001B7FAE">
        <w:rPr>
          <w:rFonts w:ascii="Arial" w:hAnsi="Arial" w:cs="Arial"/>
          <w:color w:val="auto"/>
          <w:sz w:val="18"/>
          <w:szCs w:val="18"/>
        </w:rPr>
        <w:tab/>
      </w:r>
      <w:r w:rsidR="008366AF" w:rsidRPr="001B7FAE">
        <w:rPr>
          <w:rFonts w:ascii="Arial" w:hAnsi="Arial" w:cs="Arial"/>
          <w:color w:val="auto"/>
          <w:sz w:val="20"/>
          <w:szCs w:val="20"/>
        </w:rPr>
        <w:t>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rsidR="008366AF" w:rsidRPr="001B7FAE" w:rsidRDefault="00EE0425" w:rsidP="00DA69FF">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10.8.2</w:t>
      </w:r>
      <w:r w:rsidRPr="001B7FAE">
        <w:rPr>
          <w:rFonts w:ascii="Arial" w:hAnsi="Arial" w:cs="Arial"/>
          <w:color w:val="auto"/>
          <w:sz w:val="20"/>
          <w:szCs w:val="20"/>
        </w:rPr>
        <w:tab/>
      </w:r>
      <w:r w:rsidR="008366AF" w:rsidRPr="001B7FAE">
        <w:rPr>
          <w:rFonts w:ascii="Arial" w:hAnsi="Arial" w:cs="Arial"/>
          <w:color w:val="auto"/>
          <w:sz w:val="20"/>
          <w:szCs w:val="20"/>
        </w:rPr>
        <w:t>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rsidR="008366AF" w:rsidRPr="001B7FAE" w:rsidRDefault="00FB42A5" w:rsidP="00DA69FF">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10.8.</w:t>
      </w:r>
      <w:r w:rsidR="008366AF" w:rsidRPr="001B7FAE">
        <w:rPr>
          <w:rFonts w:ascii="Arial" w:hAnsi="Arial" w:cs="Arial"/>
          <w:color w:val="auto"/>
          <w:sz w:val="20"/>
          <w:szCs w:val="20"/>
        </w:rPr>
        <w:t>3</w:t>
      </w:r>
      <w:r w:rsidR="00EE0425" w:rsidRPr="001B7FAE">
        <w:rPr>
          <w:rFonts w:ascii="Arial" w:hAnsi="Arial" w:cs="Arial"/>
          <w:color w:val="auto"/>
          <w:sz w:val="20"/>
          <w:szCs w:val="20"/>
        </w:rPr>
        <w:tab/>
      </w:r>
      <w:r w:rsidR="008366AF" w:rsidRPr="001B7FAE">
        <w:rPr>
          <w:rFonts w:ascii="Arial" w:hAnsi="Arial" w:cs="Arial"/>
          <w:color w:val="auto"/>
          <w:sz w:val="20"/>
          <w:szCs w:val="20"/>
        </w:rPr>
        <w:t>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rsidR="00FB42A5" w:rsidRPr="001B7FAE" w:rsidRDefault="00EE0425" w:rsidP="00DA69FF">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10.8.4</w:t>
      </w:r>
      <w:r w:rsidRPr="001B7FAE">
        <w:rPr>
          <w:rFonts w:ascii="Arial" w:hAnsi="Arial" w:cs="Arial"/>
          <w:color w:val="auto"/>
          <w:sz w:val="20"/>
          <w:szCs w:val="20"/>
        </w:rPr>
        <w:tab/>
      </w:r>
      <w:r w:rsidR="008366AF" w:rsidRPr="001B7FAE">
        <w:rPr>
          <w:rFonts w:ascii="Arial" w:hAnsi="Arial" w:cs="Arial"/>
          <w:color w:val="auto"/>
          <w:sz w:val="20"/>
          <w:szCs w:val="20"/>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w:t>
      </w:r>
      <w:r w:rsidR="00FB42A5" w:rsidRPr="001B7FAE">
        <w:rPr>
          <w:rFonts w:ascii="Arial" w:hAnsi="Arial" w:cs="Arial"/>
          <w:color w:val="auto"/>
          <w:sz w:val="20"/>
          <w:szCs w:val="20"/>
        </w:rPr>
        <w:t xml:space="preserve">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rsidR="008366AF" w:rsidRPr="001B7FAE" w:rsidRDefault="00EE0425" w:rsidP="00DA69FF">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10.8.5</w:t>
      </w:r>
      <w:r w:rsidRPr="001B7FAE">
        <w:rPr>
          <w:rFonts w:ascii="Arial" w:hAnsi="Arial" w:cs="Arial"/>
          <w:color w:val="auto"/>
          <w:sz w:val="20"/>
          <w:szCs w:val="20"/>
        </w:rPr>
        <w:tab/>
      </w:r>
      <w:r w:rsidR="008366AF" w:rsidRPr="001B7FAE">
        <w:rPr>
          <w:rFonts w:ascii="Arial" w:hAnsi="Arial" w:cs="Arial"/>
          <w:color w:val="auto"/>
          <w:sz w:val="20"/>
          <w:szCs w:val="20"/>
        </w:rPr>
        <w:t>Žák, který plní povinnou školní docházku, opakuje ročník, pokud na konci druhého pololetí neprospěl nebo nemohl být hodnocen. To neplatí o žákovi, který na daném stupni základní školy již jednou ročník opakoval; tomuto žákovi může ředitel školy na žádost jeho zákonného zástupce povolit opakování ročníku pouze z vážných zdravotních důvodů.</w:t>
      </w:r>
    </w:p>
    <w:p w:rsidR="008366AF" w:rsidRPr="001B7FAE" w:rsidRDefault="00EE0425" w:rsidP="00DA69FF">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10.8.6</w:t>
      </w:r>
      <w:r w:rsidRPr="001B7FAE">
        <w:rPr>
          <w:rFonts w:ascii="Arial" w:hAnsi="Arial" w:cs="Arial"/>
          <w:color w:val="auto"/>
          <w:sz w:val="20"/>
          <w:szCs w:val="20"/>
        </w:rPr>
        <w:tab/>
      </w:r>
      <w:r w:rsidR="008366AF" w:rsidRPr="001B7FAE">
        <w:rPr>
          <w:rFonts w:ascii="Arial" w:hAnsi="Arial" w:cs="Arial"/>
          <w:color w:val="auto"/>
          <w:sz w:val="20"/>
          <w:szCs w:val="20"/>
        </w:rPr>
        <w:t>Ředitel školy může žákovi, který splnil povinnou školní docházku a na konci druhého pololetí neprospěl nebo nemohl být hodnocen, povolit na žádost jeho zákonného zástupce opakování ročníku po posouzení jeho dosavadních studijních výsledků a důvodů uvedených v žádosti.</w:t>
      </w:r>
    </w:p>
    <w:p w:rsidR="008366AF" w:rsidRPr="001B7FAE" w:rsidRDefault="00EE0425" w:rsidP="00781106">
      <w:pPr>
        <w:tabs>
          <w:tab w:val="left" w:pos="567"/>
        </w:tabs>
        <w:spacing w:before="240" w:after="60"/>
        <w:rPr>
          <w:rFonts w:ascii="Arial" w:hAnsi="Arial" w:cs="Arial"/>
          <w:b/>
        </w:rPr>
      </w:pPr>
      <w:r w:rsidRPr="001B7FAE">
        <w:rPr>
          <w:rFonts w:ascii="Arial" w:hAnsi="Arial" w:cs="Arial"/>
          <w:b/>
        </w:rPr>
        <w:t>10.9</w:t>
      </w:r>
      <w:r w:rsidRPr="001B7FAE">
        <w:rPr>
          <w:rFonts w:ascii="Arial" w:hAnsi="Arial" w:cs="Arial"/>
          <w:b/>
        </w:rPr>
        <w:tab/>
      </w:r>
      <w:r w:rsidR="008366AF" w:rsidRPr="001B7FAE">
        <w:rPr>
          <w:rFonts w:ascii="Arial" w:hAnsi="Arial" w:cs="Arial"/>
          <w:b/>
        </w:rPr>
        <w:t xml:space="preserve">Komisionální </w:t>
      </w:r>
      <w:r w:rsidR="001E6F6E" w:rsidRPr="001B7FAE">
        <w:rPr>
          <w:rFonts w:ascii="Arial" w:hAnsi="Arial" w:cs="Arial"/>
          <w:b/>
        </w:rPr>
        <w:t xml:space="preserve">a opravné </w:t>
      </w:r>
      <w:r w:rsidR="008366AF" w:rsidRPr="001B7FAE">
        <w:rPr>
          <w:rFonts w:ascii="Arial" w:hAnsi="Arial" w:cs="Arial"/>
          <w:b/>
        </w:rPr>
        <w:t xml:space="preserve">zkoušky </w:t>
      </w:r>
    </w:p>
    <w:p w:rsidR="008366AF" w:rsidRPr="001B7FAE" w:rsidRDefault="00EE0425" w:rsidP="00DA69FF">
      <w:pPr>
        <w:pStyle w:val="Odstavecaut"/>
        <w:numPr>
          <w:ilvl w:val="0"/>
          <w:numId w:val="0"/>
        </w:numPr>
        <w:tabs>
          <w:tab w:val="left" w:pos="284"/>
          <w:tab w:val="left" w:pos="709"/>
        </w:tabs>
        <w:spacing w:before="0" w:after="60"/>
        <w:rPr>
          <w:rFonts w:ascii="Arial" w:hAnsi="Arial" w:cs="Arial"/>
          <w:sz w:val="20"/>
        </w:rPr>
      </w:pPr>
      <w:r w:rsidRPr="001B7FAE">
        <w:rPr>
          <w:rFonts w:ascii="Arial" w:hAnsi="Arial" w:cs="Arial"/>
          <w:sz w:val="20"/>
        </w:rPr>
        <w:t>1</w:t>
      </w:r>
      <w:r w:rsidR="00E43F99" w:rsidRPr="001B7FAE">
        <w:rPr>
          <w:rFonts w:ascii="Arial" w:hAnsi="Arial" w:cs="Arial"/>
          <w:sz w:val="20"/>
        </w:rPr>
        <w:t>0.9.1</w:t>
      </w:r>
      <w:r w:rsidRPr="001B7FAE">
        <w:rPr>
          <w:rFonts w:ascii="Arial" w:hAnsi="Arial" w:cs="Arial"/>
          <w:sz w:val="20"/>
        </w:rPr>
        <w:tab/>
      </w:r>
      <w:r w:rsidR="008366AF" w:rsidRPr="001B7FAE">
        <w:rPr>
          <w:rFonts w:ascii="Arial" w:hAnsi="Arial" w:cs="Arial"/>
          <w:sz w:val="20"/>
        </w:rPr>
        <w:t>Komisi pro komisionální přezkoušení  (dále jen „přezkoušení“) jmenuje ředitel školy; v případě, že je vyučujícím daného předmětu ředitel školy, jmenuje komisi krajský úřad.</w:t>
      </w:r>
    </w:p>
    <w:p w:rsidR="008366AF" w:rsidRPr="001B7FAE" w:rsidRDefault="00E43F99" w:rsidP="00781106">
      <w:pPr>
        <w:pStyle w:val="Odstavecaut"/>
        <w:numPr>
          <w:ilvl w:val="0"/>
          <w:numId w:val="0"/>
        </w:numPr>
        <w:tabs>
          <w:tab w:val="left" w:pos="284"/>
          <w:tab w:val="left" w:pos="709"/>
        </w:tabs>
        <w:spacing w:before="0"/>
        <w:rPr>
          <w:rFonts w:ascii="Arial" w:hAnsi="Arial" w:cs="Arial"/>
          <w:sz w:val="20"/>
        </w:rPr>
      </w:pPr>
      <w:r w:rsidRPr="001B7FAE">
        <w:rPr>
          <w:rFonts w:ascii="Arial" w:hAnsi="Arial" w:cs="Arial"/>
          <w:sz w:val="20"/>
        </w:rPr>
        <w:t>10.9.2</w:t>
      </w:r>
      <w:r w:rsidR="00EE0425" w:rsidRPr="001B7FAE">
        <w:rPr>
          <w:rFonts w:ascii="Arial" w:hAnsi="Arial" w:cs="Arial"/>
          <w:sz w:val="20"/>
        </w:rPr>
        <w:tab/>
      </w:r>
      <w:r w:rsidR="008366AF" w:rsidRPr="001B7FAE">
        <w:rPr>
          <w:rFonts w:ascii="Arial" w:hAnsi="Arial" w:cs="Arial"/>
          <w:sz w:val="20"/>
        </w:rPr>
        <w:t>Komise je tříčlenná a tvoří ji:</w:t>
      </w:r>
    </w:p>
    <w:p w:rsidR="008366AF" w:rsidRPr="001B7FAE" w:rsidRDefault="008366AF" w:rsidP="00781106">
      <w:pPr>
        <w:pStyle w:val="Psmeno"/>
        <w:numPr>
          <w:ilvl w:val="0"/>
          <w:numId w:val="21"/>
        </w:numPr>
        <w:tabs>
          <w:tab w:val="left" w:pos="142"/>
        </w:tabs>
        <w:ind w:left="714" w:hanging="357"/>
        <w:rPr>
          <w:rFonts w:ascii="Arial" w:hAnsi="Arial" w:cs="Arial"/>
          <w:color w:val="auto"/>
          <w:sz w:val="20"/>
        </w:rPr>
      </w:pPr>
      <w:r w:rsidRPr="001B7FAE">
        <w:rPr>
          <w:rFonts w:ascii="Arial" w:hAnsi="Arial" w:cs="Arial"/>
          <w:color w:val="auto"/>
          <w:sz w:val="20"/>
        </w:rPr>
        <w:t>předseda, kterým je ředitel školy, popřípadě jím pověřený učitel</w:t>
      </w:r>
      <w:r w:rsidR="00DF00E8" w:rsidRPr="001B7FAE">
        <w:rPr>
          <w:rFonts w:ascii="Arial" w:hAnsi="Arial" w:cs="Arial"/>
          <w:color w:val="auto"/>
          <w:sz w:val="20"/>
        </w:rPr>
        <w:t xml:space="preserve"> zkoušející školy</w:t>
      </w:r>
      <w:r w:rsidR="001C2F10" w:rsidRPr="001B7FAE">
        <w:rPr>
          <w:rFonts w:ascii="Arial" w:hAnsi="Arial" w:cs="Arial"/>
          <w:color w:val="auto"/>
          <w:sz w:val="20"/>
        </w:rPr>
        <w:t xml:space="preserve">, nebo v případě, že vyučujícím </w:t>
      </w:r>
      <w:r w:rsidRPr="001B7FAE">
        <w:rPr>
          <w:rFonts w:ascii="Arial" w:hAnsi="Arial" w:cs="Arial"/>
          <w:color w:val="auto"/>
          <w:sz w:val="20"/>
        </w:rPr>
        <w:t>daného předmětu je ředitel školy, krajským úřadem jmenovaný jiný pedagogický pracovník školy,</w:t>
      </w:r>
    </w:p>
    <w:p w:rsidR="008366AF" w:rsidRPr="001B7FAE" w:rsidRDefault="008366AF" w:rsidP="00781106">
      <w:pPr>
        <w:pStyle w:val="Psmeno"/>
        <w:numPr>
          <w:ilvl w:val="0"/>
          <w:numId w:val="21"/>
        </w:numPr>
        <w:tabs>
          <w:tab w:val="left" w:pos="426"/>
        </w:tabs>
        <w:ind w:left="714" w:hanging="357"/>
        <w:rPr>
          <w:rFonts w:ascii="Arial" w:hAnsi="Arial" w:cs="Arial"/>
          <w:color w:val="auto"/>
          <w:sz w:val="20"/>
        </w:rPr>
      </w:pPr>
      <w:r w:rsidRPr="001B7FAE">
        <w:rPr>
          <w:rFonts w:ascii="Arial" w:hAnsi="Arial" w:cs="Arial"/>
          <w:color w:val="auto"/>
          <w:sz w:val="20"/>
        </w:rPr>
        <w:t>zkoušející učitel, jímž je vyučující daného předmětu ve třídě, v níž je žák zařazen, popřípadě jiný vyučující daného předmětu,</w:t>
      </w:r>
    </w:p>
    <w:p w:rsidR="008366AF" w:rsidRPr="001B7FAE" w:rsidRDefault="008366AF" w:rsidP="00781106">
      <w:pPr>
        <w:pStyle w:val="Psmeno"/>
        <w:numPr>
          <w:ilvl w:val="0"/>
          <w:numId w:val="21"/>
        </w:numPr>
        <w:tabs>
          <w:tab w:val="left" w:pos="426"/>
        </w:tabs>
        <w:spacing w:after="60"/>
        <w:ind w:left="714" w:hanging="357"/>
        <w:rPr>
          <w:rFonts w:ascii="Arial" w:hAnsi="Arial" w:cs="Arial"/>
          <w:color w:val="auto"/>
          <w:sz w:val="20"/>
        </w:rPr>
      </w:pPr>
      <w:r w:rsidRPr="001B7FAE">
        <w:rPr>
          <w:rFonts w:ascii="Arial" w:hAnsi="Arial" w:cs="Arial"/>
          <w:color w:val="auto"/>
          <w:sz w:val="20"/>
        </w:rPr>
        <w:t>přísedící, kterým je jiný vyučující daného předmětu nebo předmětu stejné vzdělávací oblasti stanovené Rámcovým vzdělávacím programem pro základní vzdělávání.</w:t>
      </w:r>
    </w:p>
    <w:p w:rsidR="008366AF" w:rsidRPr="001B7FAE" w:rsidRDefault="00E43F99" w:rsidP="00781106">
      <w:pPr>
        <w:pStyle w:val="Odstavecaut"/>
        <w:numPr>
          <w:ilvl w:val="0"/>
          <w:numId w:val="0"/>
        </w:numPr>
        <w:tabs>
          <w:tab w:val="left" w:pos="284"/>
          <w:tab w:val="left" w:pos="709"/>
        </w:tabs>
        <w:spacing w:before="0" w:after="60"/>
        <w:rPr>
          <w:rFonts w:ascii="Arial" w:hAnsi="Arial" w:cs="Arial"/>
          <w:sz w:val="20"/>
        </w:rPr>
      </w:pPr>
      <w:r w:rsidRPr="001B7FAE">
        <w:rPr>
          <w:rFonts w:ascii="Arial" w:hAnsi="Arial" w:cs="Arial"/>
          <w:sz w:val="20"/>
        </w:rPr>
        <w:t>10.9.3</w:t>
      </w:r>
      <w:r w:rsidR="00EE0425" w:rsidRPr="001B7FAE">
        <w:rPr>
          <w:rFonts w:ascii="Arial" w:hAnsi="Arial" w:cs="Arial"/>
          <w:sz w:val="20"/>
        </w:rPr>
        <w:tab/>
      </w:r>
      <w:r w:rsidR="008366AF" w:rsidRPr="001B7FAE">
        <w:rPr>
          <w:rFonts w:ascii="Arial" w:hAnsi="Arial" w:cs="Arial"/>
          <w:sz w:val="20"/>
        </w:rPr>
        <w:t>Výsledek přezkoušení již nelze napadnout novou žádostí o přezkoušení. Výsledek přezkoušení stanoví komise hlasováním. Výsledek přezkoušení se vyjádří slovním hodnocením nebo stupněm prospěchu. Ředitel školy sdělí výsledek přezkoušení prokazatelným způsobem žákovi a zákonnému zástupci žáka. V případě změny hodnocení na konci prvního nebo druhého pololetí se žákovi vydá nové vysvědčení.</w:t>
      </w:r>
    </w:p>
    <w:p w:rsidR="008366AF" w:rsidRPr="001B7FAE" w:rsidRDefault="00E43F99" w:rsidP="00781106">
      <w:pPr>
        <w:pStyle w:val="Odstavecaut"/>
        <w:numPr>
          <w:ilvl w:val="0"/>
          <w:numId w:val="0"/>
        </w:numPr>
        <w:tabs>
          <w:tab w:val="left" w:pos="284"/>
          <w:tab w:val="left" w:pos="709"/>
        </w:tabs>
        <w:spacing w:before="0" w:after="60"/>
        <w:rPr>
          <w:rFonts w:ascii="Arial" w:hAnsi="Arial" w:cs="Arial"/>
          <w:sz w:val="20"/>
        </w:rPr>
      </w:pPr>
      <w:r w:rsidRPr="001B7FAE">
        <w:rPr>
          <w:rFonts w:ascii="Arial" w:hAnsi="Arial" w:cs="Arial"/>
          <w:sz w:val="20"/>
        </w:rPr>
        <w:t>10.9.4</w:t>
      </w:r>
      <w:r w:rsidR="00EE0425" w:rsidRPr="001B7FAE">
        <w:rPr>
          <w:rFonts w:ascii="Arial" w:hAnsi="Arial" w:cs="Arial"/>
          <w:sz w:val="20"/>
        </w:rPr>
        <w:tab/>
      </w:r>
      <w:r w:rsidR="008366AF" w:rsidRPr="001B7FAE">
        <w:rPr>
          <w:rFonts w:ascii="Arial" w:hAnsi="Arial" w:cs="Arial"/>
          <w:sz w:val="20"/>
        </w:rPr>
        <w:t>O přezkoušení se pořizuje protokol, který se stává součástí dokumentace školy.</w:t>
      </w:r>
    </w:p>
    <w:p w:rsidR="008366AF" w:rsidRPr="001B7FAE" w:rsidRDefault="00E43F99" w:rsidP="00781106">
      <w:pPr>
        <w:pStyle w:val="Odstavecaut"/>
        <w:numPr>
          <w:ilvl w:val="0"/>
          <w:numId w:val="0"/>
        </w:numPr>
        <w:tabs>
          <w:tab w:val="left" w:pos="284"/>
          <w:tab w:val="left" w:pos="709"/>
        </w:tabs>
        <w:spacing w:before="0" w:after="60"/>
        <w:rPr>
          <w:rFonts w:ascii="Arial" w:hAnsi="Arial" w:cs="Arial"/>
          <w:sz w:val="20"/>
        </w:rPr>
      </w:pPr>
      <w:r w:rsidRPr="001B7FAE">
        <w:rPr>
          <w:rFonts w:ascii="Arial" w:hAnsi="Arial" w:cs="Arial"/>
          <w:sz w:val="20"/>
        </w:rPr>
        <w:t>10.9.5</w:t>
      </w:r>
      <w:r w:rsidR="00EE0425" w:rsidRPr="001B7FAE">
        <w:rPr>
          <w:rFonts w:ascii="Arial" w:hAnsi="Arial" w:cs="Arial"/>
          <w:sz w:val="20"/>
        </w:rPr>
        <w:tab/>
      </w:r>
      <w:r w:rsidR="008366AF" w:rsidRPr="001B7FAE">
        <w:rPr>
          <w:rFonts w:ascii="Arial" w:hAnsi="Arial" w:cs="Arial"/>
          <w:sz w:val="20"/>
        </w:rPr>
        <w:t>Žák může v jednom dni vykonat přezkoušení pouze z jednoho předmětu. Není-li možné žáka ze závažných důvodů ve stanoveném termínu přezkoušet, stanoví orgán jmenující komisi náhradní termín přezkoušení.</w:t>
      </w:r>
    </w:p>
    <w:p w:rsidR="008366AF" w:rsidRPr="001B7FAE" w:rsidRDefault="008366AF" w:rsidP="00E43F99">
      <w:pPr>
        <w:pStyle w:val="Odstavecaut"/>
        <w:numPr>
          <w:ilvl w:val="0"/>
          <w:numId w:val="0"/>
        </w:numPr>
        <w:tabs>
          <w:tab w:val="left" w:pos="284"/>
          <w:tab w:val="left" w:pos="709"/>
        </w:tabs>
        <w:spacing w:before="0" w:after="60"/>
        <w:rPr>
          <w:rFonts w:ascii="Arial" w:hAnsi="Arial" w:cs="Arial"/>
          <w:sz w:val="20"/>
        </w:rPr>
      </w:pPr>
      <w:r w:rsidRPr="001B7FAE">
        <w:rPr>
          <w:rFonts w:ascii="Arial" w:hAnsi="Arial" w:cs="Arial"/>
          <w:sz w:val="20"/>
        </w:rPr>
        <w:lastRenderedPageBreak/>
        <w:t>10.</w:t>
      </w:r>
      <w:r w:rsidR="00E43F99" w:rsidRPr="001B7FAE">
        <w:rPr>
          <w:rFonts w:ascii="Arial" w:hAnsi="Arial" w:cs="Arial"/>
          <w:sz w:val="20"/>
        </w:rPr>
        <w:t>9.6</w:t>
      </w:r>
      <w:r w:rsidR="00EE0425" w:rsidRPr="001B7FAE">
        <w:rPr>
          <w:rFonts w:ascii="Arial" w:hAnsi="Arial" w:cs="Arial"/>
          <w:sz w:val="20"/>
        </w:rPr>
        <w:tab/>
      </w:r>
      <w:r w:rsidRPr="001B7FAE">
        <w:rPr>
          <w:rFonts w:ascii="Arial" w:hAnsi="Arial" w:cs="Arial"/>
          <w:sz w:val="20"/>
        </w:rPr>
        <w:t>Konkrétní obsah a rozsah přezkoušení stanoví ředitel školy v souladu se školním vzdělávacím programem.</w:t>
      </w:r>
    </w:p>
    <w:p w:rsidR="008366AF" w:rsidRPr="001B7FAE" w:rsidRDefault="00E43F99" w:rsidP="00E43F99">
      <w:pPr>
        <w:pStyle w:val="Odstavecaut"/>
        <w:numPr>
          <w:ilvl w:val="0"/>
          <w:numId w:val="0"/>
        </w:numPr>
        <w:tabs>
          <w:tab w:val="left" w:pos="284"/>
          <w:tab w:val="left" w:pos="709"/>
        </w:tabs>
        <w:spacing w:before="0" w:after="60"/>
        <w:rPr>
          <w:rFonts w:ascii="Arial" w:hAnsi="Arial" w:cs="Arial"/>
          <w:sz w:val="20"/>
        </w:rPr>
      </w:pPr>
      <w:r w:rsidRPr="001B7FAE">
        <w:rPr>
          <w:rFonts w:ascii="Arial" w:hAnsi="Arial" w:cs="Arial"/>
          <w:sz w:val="20"/>
        </w:rPr>
        <w:t>10.9.7</w:t>
      </w:r>
      <w:r w:rsidR="00EE0425" w:rsidRPr="001B7FAE">
        <w:rPr>
          <w:rFonts w:ascii="Arial" w:hAnsi="Arial" w:cs="Arial"/>
          <w:sz w:val="20"/>
        </w:rPr>
        <w:tab/>
      </w:r>
      <w:r w:rsidR="008366AF" w:rsidRPr="001B7FAE">
        <w:rPr>
          <w:rFonts w:ascii="Arial" w:hAnsi="Arial" w:cs="Arial"/>
          <w:sz w:val="20"/>
        </w:rPr>
        <w:t>Vykonáním přezkoušení není dotčena možnost vykonat opravnou zkoušku</w:t>
      </w:r>
      <w:r w:rsidRPr="001B7FAE">
        <w:rPr>
          <w:rFonts w:ascii="Arial" w:hAnsi="Arial" w:cs="Arial"/>
          <w:sz w:val="20"/>
        </w:rPr>
        <w:t xml:space="preserve"> (viz dále)</w:t>
      </w:r>
      <w:r w:rsidR="008366AF" w:rsidRPr="001B7FAE">
        <w:rPr>
          <w:rFonts w:ascii="Arial" w:hAnsi="Arial" w:cs="Arial"/>
          <w:sz w:val="20"/>
        </w:rPr>
        <w:t>.</w:t>
      </w:r>
    </w:p>
    <w:p w:rsidR="00E43F99" w:rsidRPr="001B7FAE" w:rsidRDefault="00E43F99" w:rsidP="00E43F99">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10.9.8</w:t>
      </w:r>
      <w:r w:rsidRPr="001B7FAE">
        <w:rPr>
          <w:rFonts w:ascii="Arial" w:hAnsi="Arial" w:cs="Arial"/>
          <w:color w:val="auto"/>
          <w:sz w:val="20"/>
          <w:szCs w:val="20"/>
        </w:rPr>
        <w:tab/>
        <w:t>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rsidR="00E43F99" w:rsidRPr="001B7FAE" w:rsidRDefault="00E43F99" w:rsidP="00E43F99">
      <w:pPr>
        <w:pStyle w:val="normalodsazene"/>
        <w:shd w:val="clear" w:color="auto" w:fill="FFFFFF"/>
        <w:tabs>
          <w:tab w:val="left" w:pos="284"/>
          <w:tab w:val="left" w:pos="709"/>
        </w:tabs>
        <w:spacing w:before="0" w:after="60"/>
        <w:ind w:firstLine="0"/>
        <w:rPr>
          <w:rFonts w:ascii="Arial" w:hAnsi="Arial" w:cs="Arial"/>
          <w:color w:val="auto"/>
          <w:sz w:val="20"/>
          <w:szCs w:val="20"/>
        </w:rPr>
      </w:pPr>
      <w:r w:rsidRPr="001B7FAE">
        <w:rPr>
          <w:rFonts w:ascii="Arial" w:hAnsi="Arial" w:cs="Arial"/>
          <w:color w:val="auto"/>
          <w:sz w:val="20"/>
          <w:szCs w:val="20"/>
        </w:rPr>
        <w:t>10.9.9</w:t>
      </w:r>
      <w:r w:rsidRPr="001B7FAE">
        <w:rPr>
          <w:rFonts w:ascii="Arial" w:hAnsi="Arial" w:cs="Arial"/>
          <w:color w:val="auto"/>
          <w:sz w:val="20"/>
          <w:szCs w:val="20"/>
        </w:rPr>
        <w:tab/>
        <w:t>Opravné zkoušky se konají nejpozději do konce příslušného školního roku v termínu stanoveném ředitelem školy. Žák může v jednom dni skládat pouze jednu opravnou zkoušku. Opravné zkoušky jsou komisionální.</w:t>
      </w:r>
    </w:p>
    <w:p w:rsidR="00E43F99" w:rsidRPr="001B7FAE" w:rsidRDefault="00E43F99" w:rsidP="00E43F99">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10.9.10</w:t>
      </w:r>
      <w:r w:rsidRPr="001B7FAE">
        <w:rPr>
          <w:rFonts w:ascii="Arial" w:hAnsi="Arial" w:cs="Arial"/>
          <w:color w:val="auto"/>
          <w:sz w:val="20"/>
          <w:szCs w:val="20"/>
        </w:rPr>
        <w:tab/>
        <w:t>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rsidR="00E43F99" w:rsidRPr="001B7FAE" w:rsidRDefault="00E43F99" w:rsidP="0089196D">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10.9.11</w:t>
      </w:r>
      <w:r w:rsidRPr="001B7FAE">
        <w:rPr>
          <w:rFonts w:ascii="Arial" w:hAnsi="Arial" w:cs="Arial"/>
          <w:color w:val="auto"/>
          <w:sz w:val="20"/>
          <w:szCs w:val="20"/>
        </w:rPr>
        <w:tab/>
        <w:t>V odůvodněných případech může krajský úřad rozhodnout o konání opravné zkoušky a komisionálního přezkoušení na jiné základní škole. Zkoušky se na žádost krajského úřadu účastní školní inspektor.</w:t>
      </w:r>
    </w:p>
    <w:p w:rsidR="00DF00E8" w:rsidRPr="001B7FAE" w:rsidRDefault="00DF00E8" w:rsidP="0089196D">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10.9.12  V případě, že zákonný zástupce žáka má pochybnosti o správnosti výsledku zkoušky, může požádat o přezkoušení podle § 22.</w:t>
      </w:r>
    </w:p>
    <w:p w:rsidR="005C4C30" w:rsidRPr="001B7FAE" w:rsidRDefault="005C4C30" w:rsidP="0089196D">
      <w:pPr>
        <w:pStyle w:val="normalodsazene"/>
        <w:shd w:val="clear" w:color="auto" w:fill="FFFFFF"/>
        <w:tabs>
          <w:tab w:val="left" w:pos="284"/>
          <w:tab w:val="left" w:pos="851"/>
        </w:tabs>
        <w:spacing w:before="0" w:after="60"/>
        <w:ind w:firstLine="0"/>
        <w:rPr>
          <w:rFonts w:ascii="Arial" w:hAnsi="Arial" w:cs="Arial"/>
          <w:color w:val="auto"/>
          <w:sz w:val="20"/>
          <w:szCs w:val="20"/>
        </w:rPr>
      </w:pPr>
      <w:r w:rsidRPr="001B7FAE">
        <w:rPr>
          <w:rFonts w:ascii="Arial" w:hAnsi="Arial" w:cs="Arial"/>
          <w:color w:val="auto"/>
          <w:sz w:val="20"/>
          <w:szCs w:val="20"/>
        </w:rPr>
        <w:t>10.9.1</w:t>
      </w:r>
      <w:r w:rsidR="00DF00E8" w:rsidRPr="001B7FAE">
        <w:rPr>
          <w:rFonts w:ascii="Arial" w:hAnsi="Arial" w:cs="Arial"/>
          <w:color w:val="auto"/>
          <w:sz w:val="20"/>
          <w:szCs w:val="20"/>
        </w:rPr>
        <w:t>3</w:t>
      </w:r>
      <w:r w:rsidRPr="001B7FAE">
        <w:rPr>
          <w:rFonts w:ascii="Arial" w:hAnsi="Arial" w:cs="Arial"/>
          <w:color w:val="auto"/>
          <w:sz w:val="20"/>
          <w:szCs w:val="20"/>
        </w:rPr>
        <w:t xml:space="preserve">  Pokud je ve třídě školy vzděláván individuálně integrovaný žák, vytvoří ředitel školy podmínky odpovídající individuálním vzdělávacím potřebám žáka vedoucí k jeho všestrannému rozvoji.</w:t>
      </w:r>
    </w:p>
    <w:p w:rsidR="00400FF0" w:rsidRPr="001B7FAE" w:rsidRDefault="00400FF0" w:rsidP="0089196D">
      <w:pPr>
        <w:pStyle w:val="normalodsazene"/>
        <w:shd w:val="clear" w:color="auto" w:fill="FFFFFF"/>
        <w:tabs>
          <w:tab w:val="left" w:pos="284"/>
          <w:tab w:val="left" w:pos="851"/>
        </w:tabs>
        <w:spacing w:before="0" w:after="60"/>
        <w:ind w:firstLine="0"/>
        <w:rPr>
          <w:rFonts w:ascii="Arial" w:hAnsi="Arial" w:cs="Arial"/>
          <w:color w:val="auto"/>
          <w:sz w:val="20"/>
          <w:szCs w:val="20"/>
        </w:rPr>
      </w:pPr>
    </w:p>
    <w:p w:rsidR="00400FF0" w:rsidRPr="001B7FAE" w:rsidRDefault="00400FF0" w:rsidP="0089196D">
      <w:pPr>
        <w:pStyle w:val="normalodsazene"/>
        <w:shd w:val="clear" w:color="auto" w:fill="FFFFFF"/>
        <w:tabs>
          <w:tab w:val="left" w:pos="284"/>
          <w:tab w:val="left" w:pos="851"/>
        </w:tabs>
        <w:spacing w:before="0" w:after="60"/>
        <w:ind w:firstLine="0"/>
        <w:rPr>
          <w:rFonts w:ascii="Arial" w:hAnsi="Arial" w:cs="Arial"/>
          <w:b/>
          <w:color w:val="auto"/>
          <w:sz w:val="20"/>
          <w:szCs w:val="20"/>
        </w:rPr>
      </w:pPr>
      <w:r w:rsidRPr="001B7FAE">
        <w:rPr>
          <w:rFonts w:ascii="Arial" w:hAnsi="Arial" w:cs="Arial"/>
          <w:b/>
          <w:color w:val="auto"/>
          <w:sz w:val="20"/>
          <w:szCs w:val="20"/>
        </w:rPr>
        <w:t>10.10 Zkoušky při plnění povinné školní docházky v zahraničí nebo v zahraniční škole na území ČR</w:t>
      </w:r>
    </w:p>
    <w:p w:rsidR="002D6670" w:rsidRDefault="00400FF0" w:rsidP="002D6670">
      <w:r w:rsidRPr="001B7FAE">
        <w:rPr>
          <w:rFonts w:ascii="Arial" w:hAnsi="Arial" w:cs="Arial"/>
        </w:rPr>
        <w:t>10.10.1</w:t>
      </w:r>
      <w:r w:rsidRPr="001B7FAE">
        <w:t xml:space="preserve">  </w:t>
      </w:r>
      <w:r w:rsidRPr="001B7FAE">
        <w:rPr>
          <w:rFonts w:ascii="Arial" w:hAnsi="Arial" w:cs="Arial"/>
        </w:rPr>
        <w:t xml:space="preserve"> </w:t>
      </w:r>
      <w:r w:rsidR="002D6670" w:rsidRPr="002D6670">
        <w:rPr>
          <w:rFonts w:ascii="Arial" w:hAnsi="Arial" w:cs="Arial"/>
        </w:rPr>
        <w:t>Pokud žák plní povinnou školní docházku v zahraničí nebo v zahraniční škole na území ČR, postupuje škola podle platné legislativy.</w:t>
      </w:r>
    </w:p>
    <w:p w:rsidR="009A6BA4" w:rsidRPr="001B7FAE" w:rsidRDefault="009A6BA4" w:rsidP="002D6670">
      <w:pPr>
        <w:jc w:val="both"/>
        <w:rPr>
          <w:rFonts w:ascii="Arial" w:hAnsi="Arial" w:cs="Arial"/>
        </w:rPr>
      </w:pPr>
    </w:p>
    <w:p w:rsidR="00400FF0" w:rsidRPr="001B7FAE" w:rsidRDefault="00400FF0" w:rsidP="0089196D">
      <w:pPr>
        <w:pStyle w:val="normalodsazene"/>
        <w:shd w:val="clear" w:color="auto" w:fill="FFFFFF"/>
        <w:tabs>
          <w:tab w:val="left" w:pos="284"/>
          <w:tab w:val="left" w:pos="851"/>
        </w:tabs>
        <w:spacing w:before="0" w:after="60"/>
        <w:ind w:firstLine="0"/>
        <w:rPr>
          <w:rFonts w:ascii="Arial" w:hAnsi="Arial" w:cs="Arial"/>
          <w:color w:val="auto"/>
          <w:sz w:val="20"/>
          <w:szCs w:val="20"/>
        </w:rPr>
      </w:pPr>
    </w:p>
    <w:p w:rsidR="007C069E" w:rsidRPr="001B7FAE" w:rsidRDefault="00A51430" w:rsidP="00781106">
      <w:pPr>
        <w:tabs>
          <w:tab w:val="left" w:pos="426"/>
        </w:tabs>
        <w:spacing w:before="240" w:after="60"/>
        <w:rPr>
          <w:rFonts w:ascii="Arial" w:hAnsi="Arial" w:cs="Arial"/>
          <w:b/>
        </w:rPr>
      </w:pPr>
      <w:r w:rsidRPr="001B7FAE">
        <w:rPr>
          <w:rFonts w:ascii="Arial" w:hAnsi="Arial" w:cs="Arial"/>
          <w:b/>
        </w:rPr>
        <w:t>11</w:t>
      </w:r>
      <w:r w:rsidR="00EE0425" w:rsidRPr="001B7FAE">
        <w:rPr>
          <w:rFonts w:ascii="Arial" w:hAnsi="Arial" w:cs="Arial"/>
          <w:b/>
        </w:rPr>
        <w:tab/>
      </w:r>
      <w:r w:rsidRPr="001B7FAE">
        <w:rPr>
          <w:rFonts w:ascii="Arial" w:hAnsi="Arial" w:cs="Arial"/>
          <w:b/>
        </w:rPr>
        <w:t>Závěrečná ustanovení</w:t>
      </w:r>
    </w:p>
    <w:p w:rsidR="00A51430" w:rsidRPr="0092310B" w:rsidRDefault="00023869" w:rsidP="008C27BF">
      <w:pPr>
        <w:tabs>
          <w:tab w:val="left" w:pos="540"/>
        </w:tabs>
        <w:spacing w:after="60"/>
        <w:jc w:val="both"/>
        <w:rPr>
          <w:rFonts w:ascii="Arial" w:hAnsi="Arial" w:cs="Arial"/>
        </w:rPr>
      </w:pPr>
      <w:r w:rsidRPr="0092310B">
        <w:rPr>
          <w:rFonts w:ascii="Arial" w:hAnsi="Arial" w:cs="Arial"/>
        </w:rPr>
        <w:t>11.1</w:t>
      </w:r>
      <w:r w:rsidRPr="0092310B">
        <w:rPr>
          <w:rFonts w:ascii="Arial" w:hAnsi="Arial" w:cs="Arial"/>
        </w:rPr>
        <w:tab/>
      </w:r>
      <w:r w:rsidR="00A51430" w:rsidRPr="0092310B">
        <w:rPr>
          <w:rFonts w:ascii="Arial" w:hAnsi="Arial" w:cs="Arial"/>
        </w:rPr>
        <w:t xml:space="preserve">Tato novela </w:t>
      </w:r>
      <w:r w:rsidR="001C2F10" w:rsidRPr="0092310B">
        <w:rPr>
          <w:rFonts w:ascii="Arial" w:hAnsi="Arial" w:cs="Arial"/>
        </w:rPr>
        <w:t>školního řádu</w:t>
      </w:r>
      <w:r w:rsidR="00A51430" w:rsidRPr="0092310B">
        <w:rPr>
          <w:rFonts w:ascii="Arial" w:hAnsi="Arial" w:cs="Arial"/>
        </w:rPr>
        <w:t xml:space="preserve"> vstupuje v platnost projednáním</w:t>
      </w:r>
      <w:r w:rsidR="00F84BD9" w:rsidRPr="0092310B">
        <w:rPr>
          <w:rFonts w:ascii="Arial" w:hAnsi="Arial" w:cs="Arial"/>
        </w:rPr>
        <w:t xml:space="preserve"> v pedagogické radě dne </w:t>
      </w:r>
      <w:r w:rsidR="00043F44" w:rsidRPr="0092310B">
        <w:rPr>
          <w:rFonts w:ascii="Arial" w:hAnsi="Arial" w:cs="Arial"/>
        </w:rPr>
        <w:t>15</w:t>
      </w:r>
      <w:r w:rsidR="001C2F10" w:rsidRPr="0092310B">
        <w:rPr>
          <w:rFonts w:ascii="Arial" w:hAnsi="Arial" w:cs="Arial"/>
        </w:rPr>
        <w:t>.</w:t>
      </w:r>
      <w:r w:rsidR="003B0C2C" w:rsidRPr="0092310B">
        <w:rPr>
          <w:rFonts w:ascii="Arial" w:hAnsi="Arial" w:cs="Arial"/>
        </w:rPr>
        <w:t>04</w:t>
      </w:r>
      <w:r w:rsidR="0061792B" w:rsidRPr="0092310B">
        <w:rPr>
          <w:rFonts w:ascii="Arial" w:hAnsi="Arial" w:cs="Arial"/>
        </w:rPr>
        <w:t>.201</w:t>
      </w:r>
      <w:r w:rsidR="00043F44" w:rsidRPr="0092310B">
        <w:rPr>
          <w:rFonts w:ascii="Arial" w:hAnsi="Arial" w:cs="Arial"/>
        </w:rPr>
        <w:t>9</w:t>
      </w:r>
      <w:r w:rsidR="008C27BF" w:rsidRPr="0092310B">
        <w:rPr>
          <w:rFonts w:ascii="Arial" w:hAnsi="Arial" w:cs="Arial"/>
        </w:rPr>
        <w:t xml:space="preserve"> a nabývá účinnosti dne </w:t>
      </w:r>
      <w:r w:rsidR="003B0C2C" w:rsidRPr="0092310B">
        <w:rPr>
          <w:rFonts w:ascii="Arial" w:hAnsi="Arial" w:cs="Arial"/>
        </w:rPr>
        <w:t>01</w:t>
      </w:r>
      <w:r w:rsidR="008C27BF" w:rsidRPr="0092310B">
        <w:rPr>
          <w:rFonts w:ascii="Arial" w:hAnsi="Arial" w:cs="Arial"/>
        </w:rPr>
        <w:t>.</w:t>
      </w:r>
      <w:r w:rsidR="003B0C2C" w:rsidRPr="0092310B">
        <w:rPr>
          <w:rFonts w:ascii="Arial" w:hAnsi="Arial" w:cs="Arial"/>
        </w:rPr>
        <w:t>09</w:t>
      </w:r>
      <w:r w:rsidR="0061792B" w:rsidRPr="0092310B">
        <w:rPr>
          <w:rFonts w:ascii="Arial" w:hAnsi="Arial" w:cs="Arial"/>
        </w:rPr>
        <w:t>.201</w:t>
      </w:r>
      <w:r w:rsidR="00043F44" w:rsidRPr="0092310B">
        <w:rPr>
          <w:rFonts w:ascii="Arial" w:hAnsi="Arial" w:cs="Arial"/>
        </w:rPr>
        <w:t>9</w:t>
      </w:r>
      <w:r w:rsidR="00FC5B8D" w:rsidRPr="0092310B">
        <w:rPr>
          <w:rFonts w:ascii="Arial" w:hAnsi="Arial" w:cs="Arial"/>
        </w:rPr>
        <w:t>.</w:t>
      </w:r>
    </w:p>
    <w:p w:rsidR="00A51430" w:rsidRPr="0092310B" w:rsidRDefault="00023869" w:rsidP="00781106">
      <w:pPr>
        <w:tabs>
          <w:tab w:val="left" w:pos="540"/>
        </w:tabs>
        <w:spacing w:after="60"/>
        <w:rPr>
          <w:rFonts w:ascii="Arial" w:hAnsi="Arial" w:cs="Arial"/>
        </w:rPr>
      </w:pPr>
      <w:r w:rsidRPr="0092310B">
        <w:rPr>
          <w:rFonts w:ascii="Arial" w:hAnsi="Arial" w:cs="Arial"/>
        </w:rPr>
        <w:t>11.2</w:t>
      </w:r>
      <w:r w:rsidRPr="0092310B">
        <w:rPr>
          <w:rFonts w:ascii="Arial" w:hAnsi="Arial" w:cs="Arial"/>
        </w:rPr>
        <w:tab/>
      </w:r>
      <w:r w:rsidR="00A51430" w:rsidRPr="0092310B">
        <w:rPr>
          <w:rFonts w:ascii="Arial" w:hAnsi="Arial" w:cs="Arial"/>
        </w:rPr>
        <w:t xml:space="preserve">Dnem přijetí této novely </w:t>
      </w:r>
      <w:r w:rsidR="00C93FF6" w:rsidRPr="0092310B">
        <w:rPr>
          <w:rFonts w:ascii="Arial" w:hAnsi="Arial" w:cs="Arial"/>
        </w:rPr>
        <w:t xml:space="preserve">školního </w:t>
      </w:r>
      <w:r w:rsidR="00A51430" w:rsidRPr="0092310B">
        <w:rPr>
          <w:rFonts w:ascii="Arial" w:hAnsi="Arial" w:cs="Arial"/>
        </w:rPr>
        <w:t>řádu se r</w:t>
      </w:r>
      <w:r w:rsidR="00D56024" w:rsidRPr="0092310B">
        <w:rPr>
          <w:rFonts w:ascii="Arial" w:hAnsi="Arial" w:cs="Arial"/>
        </w:rPr>
        <w:t xml:space="preserve">uší platnost </w:t>
      </w:r>
      <w:r w:rsidR="001C2F10" w:rsidRPr="0092310B">
        <w:rPr>
          <w:rFonts w:ascii="Arial" w:hAnsi="Arial" w:cs="Arial"/>
        </w:rPr>
        <w:t>školního řádu</w:t>
      </w:r>
      <w:r w:rsidR="00D56024" w:rsidRPr="0092310B">
        <w:rPr>
          <w:rFonts w:ascii="Arial" w:hAnsi="Arial" w:cs="Arial"/>
        </w:rPr>
        <w:t xml:space="preserve"> ze dne </w:t>
      </w:r>
      <w:r w:rsidR="00043F44" w:rsidRPr="0092310B">
        <w:rPr>
          <w:rFonts w:ascii="Arial" w:hAnsi="Arial" w:cs="Arial"/>
        </w:rPr>
        <w:t>16</w:t>
      </w:r>
      <w:r w:rsidR="00FC5B8D" w:rsidRPr="0092310B">
        <w:rPr>
          <w:rFonts w:ascii="Arial" w:hAnsi="Arial" w:cs="Arial"/>
        </w:rPr>
        <w:t>.</w:t>
      </w:r>
      <w:r w:rsidR="00043F44" w:rsidRPr="0092310B">
        <w:rPr>
          <w:rFonts w:ascii="Arial" w:hAnsi="Arial" w:cs="Arial"/>
        </w:rPr>
        <w:t>04</w:t>
      </w:r>
      <w:r w:rsidR="00D56024" w:rsidRPr="0092310B">
        <w:rPr>
          <w:rFonts w:ascii="Arial" w:hAnsi="Arial" w:cs="Arial"/>
        </w:rPr>
        <w:t>.20</w:t>
      </w:r>
      <w:r w:rsidR="0061792B" w:rsidRPr="0092310B">
        <w:rPr>
          <w:rFonts w:ascii="Arial" w:hAnsi="Arial" w:cs="Arial"/>
        </w:rPr>
        <w:t>1</w:t>
      </w:r>
      <w:r w:rsidR="00043F44" w:rsidRPr="0092310B">
        <w:rPr>
          <w:rFonts w:ascii="Arial" w:hAnsi="Arial" w:cs="Arial"/>
        </w:rPr>
        <w:t>8</w:t>
      </w:r>
      <w:r w:rsidR="00FC5B8D" w:rsidRPr="0092310B">
        <w:rPr>
          <w:rFonts w:ascii="Arial" w:hAnsi="Arial" w:cs="Arial"/>
        </w:rPr>
        <w:t>.</w:t>
      </w:r>
    </w:p>
    <w:p w:rsidR="001C2F10" w:rsidRPr="0092310B" w:rsidRDefault="001C2F10">
      <w:pPr>
        <w:spacing w:before="120" w:line="240" w:lineRule="atLeast"/>
        <w:rPr>
          <w:rFonts w:ascii="Arial" w:hAnsi="Arial" w:cs="Arial"/>
        </w:rPr>
      </w:pPr>
    </w:p>
    <w:p w:rsidR="009B6D39" w:rsidRPr="0092310B" w:rsidRDefault="00D56024">
      <w:pPr>
        <w:spacing w:before="120" w:line="240" w:lineRule="atLeast"/>
        <w:rPr>
          <w:rFonts w:ascii="Arial" w:hAnsi="Arial" w:cs="Arial"/>
        </w:rPr>
      </w:pPr>
      <w:r w:rsidRPr="0092310B">
        <w:rPr>
          <w:rFonts w:ascii="Arial" w:hAnsi="Arial" w:cs="Arial"/>
        </w:rPr>
        <w:t xml:space="preserve">V Uherském Hradišti dne </w:t>
      </w:r>
      <w:r w:rsidR="00043F44" w:rsidRPr="0092310B">
        <w:rPr>
          <w:rFonts w:ascii="Arial" w:hAnsi="Arial" w:cs="Arial"/>
        </w:rPr>
        <w:t>15</w:t>
      </w:r>
      <w:r w:rsidR="006E3007" w:rsidRPr="0092310B">
        <w:rPr>
          <w:rFonts w:ascii="Arial" w:hAnsi="Arial" w:cs="Arial"/>
        </w:rPr>
        <w:t>.</w:t>
      </w:r>
      <w:r w:rsidR="00F05A96" w:rsidRPr="0092310B">
        <w:rPr>
          <w:rFonts w:ascii="Arial" w:hAnsi="Arial" w:cs="Arial"/>
        </w:rPr>
        <w:t>04</w:t>
      </w:r>
      <w:r w:rsidR="006E3007" w:rsidRPr="0092310B">
        <w:rPr>
          <w:rFonts w:ascii="Arial" w:hAnsi="Arial" w:cs="Arial"/>
        </w:rPr>
        <w:t>.201</w:t>
      </w:r>
      <w:r w:rsidR="00043F44" w:rsidRPr="0092310B">
        <w:rPr>
          <w:rFonts w:ascii="Arial" w:hAnsi="Arial" w:cs="Arial"/>
        </w:rPr>
        <w:t>9</w:t>
      </w:r>
    </w:p>
    <w:p w:rsidR="003F53B2" w:rsidRPr="0092310B" w:rsidRDefault="003F53B2">
      <w:pPr>
        <w:spacing w:before="120" w:line="240" w:lineRule="atLeast"/>
        <w:rPr>
          <w:rFonts w:ascii="Arial" w:hAnsi="Arial" w:cs="Arial"/>
        </w:rPr>
      </w:pPr>
    </w:p>
    <w:p w:rsidR="003F53B2" w:rsidRDefault="003F53B2">
      <w:pPr>
        <w:spacing w:before="120" w:line="240" w:lineRule="atLeast"/>
        <w:rPr>
          <w:rFonts w:ascii="Arial" w:hAnsi="Arial" w:cs="Arial"/>
        </w:rPr>
      </w:pPr>
    </w:p>
    <w:p w:rsidR="003F53B2" w:rsidRDefault="003F53B2">
      <w:pPr>
        <w:spacing w:before="120" w:line="240" w:lineRule="atLeast"/>
        <w:rPr>
          <w:rFonts w:ascii="Arial" w:hAnsi="Arial" w:cs="Arial"/>
        </w:rPr>
      </w:pPr>
    </w:p>
    <w:p w:rsidR="003F53B2" w:rsidRDefault="003F53B2">
      <w:pPr>
        <w:spacing w:before="120" w:line="240" w:lineRule="atLeast"/>
        <w:rPr>
          <w:rFonts w:ascii="Arial" w:hAnsi="Arial" w:cs="Arial"/>
        </w:rPr>
      </w:pPr>
    </w:p>
    <w:p w:rsidR="003F53B2" w:rsidRDefault="003F53B2">
      <w:pPr>
        <w:spacing w:before="120" w:line="240" w:lineRule="atLeast"/>
        <w:rPr>
          <w:rFonts w:ascii="Arial" w:hAnsi="Arial" w:cs="Arial"/>
        </w:rPr>
      </w:pPr>
    </w:p>
    <w:p w:rsidR="00B93DAC" w:rsidRDefault="00B93DAC">
      <w:pPr>
        <w:spacing w:before="120" w:line="240" w:lineRule="atLeast"/>
        <w:rPr>
          <w:rFonts w:ascii="Arial" w:hAnsi="Arial" w:cs="Arial"/>
        </w:rPr>
      </w:pPr>
    </w:p>
    <w:p w:rsidR="001C2F10" w:rsidRPr="001B7FAE" w:rsidRDefault="00161247">
      <w:pPr>
        <w:spacing w:before="120" w:line="240" w:lineRule="atLeast"/>
        <w:rPr>
          <w:rFonts w:ascii="Arial" w:hAnsi="Arial" w:cs="Arial"/>
        </w:rPr>
      </w:pPr>
      <w:r w:rsidRPr="001B7FAE">
        <w:rPr>
          <w:rFonts w:ascii="Arial" w:hAnsi="Arial" w:cs="Arial"/>
        </w:rPr>
        <w:t>Mgr. Milan Melichárek</w:t>
      </w:r>
      <w:r>
        <w:rPr>
          <w:rFonts w:ascii="Arial" w:hAnsi="Arial" w:cs="Arial"/>
        </w:rPr>
        <w:t>,</w:t>
      </w:r>
      <w:r w:rsidRPr="00161247">
        <w:rPr>
          <w:rFonts w:ascii="Arial" w:hAnsi="Arial" w:cs="Arial"/>
        </w:rPr>
        <w:t xml:space="preserve"> </w:t>
      </w:r>
      <w:r w:rsidRPr="001B7FAE">
        <w:rPr>
          <w:rFonts w:ascii="Arial" w:hAnsi="Arial" w:cs="Arial"/>
        </w:rPr>
        <w:t>ředitel školy</w:t>
      </w:r>
    </w:p>
    <w:sectPr w:rsidR="001C2F10" w:rsidRPr="001B7FAE" w:rsidSect="00BF5986">
      <w:headerReference w:type="even" r:id="rId8"/>
      <w:headerReference w:type="default" r:id="rId9"/>
      <w:footerReference w:type="even" r:id="rId10"/>
      <w:footerReference w:type="default" r:id="rId11"/>
      <w:pgSz w:w="11907" w:h="16839" w:code="9"/>
      <w:pgMar w:top="1021" w:right="1134" w:bottom="1021" w:left="1134" w:header="709" w:footer="709"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40F" w:rsidRDefault="0042640F">
      <w:r>
        <w:separator/>
      </w:r>
    </w:p>
  </w:endnote>
  <w:endnote w:type="continuationSeparator" w:id="0">
    <w:p w:rsidR="0042640F" w:rsidRDefault="0042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69" w:rsidRDefault="007E4269" w:rsidP="00B021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7E4269" w:rsidRDefault="007E4269">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69" w:rsidRDefault="007E4269" w:rsidP="00B021B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C46E2B">
      <w:rPr>
        <w:rStyle w:val="slostrnky"/>
        <w:noProof/>
      </w:rPr>
      <w:t>1</w:t>
    </w:r>
    <w:r>
      <w:rPr>
        <w:rStyle w:val="slostrnky"/>
      </w:rPr>
      <w:fldChar w:fldCharType="end"/>
    </w:r>
  </w:p>
  <w:p w:rsidR="007E4269" w:rsidRDefault="007E4269">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40F" w:rsidRDefault="0042640F">
      <w:r>
        <w:separator/>
      </w:r>
    </w:p>
  </w:footnote>
  <w:footnote w:type="continuationSeparator" w:id="0">
    <w:p w:rsidR="0042640F" w:rsidRDefault="0042640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69" w:rsidRDefault="007E4269">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7E4269" w:rsidRDefault="007E4269">
    <w:pPr>
      <w:pStyle w:val="Zhlav"/>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269" w:rsidRDefault="007E4269">
    <w:pPr>
      <w:pStyle w:val="Zhlav"/>
      <w:framePr w:wrap="around" w:vAnchor="text" w:hAnchor="margin" w:xAlign="right" w:y="1"/>
      <w:rPr>
        <w:rStyle w:val="slostrnky"/>
      </w:rPr>
    </w:pPr>
  </w:p>
  <w:p w:rsidR="007E4269" w:rsidRDefault="007E4269">
    <w:pPr>
      <w:pStyle w:val="Zhlav"/>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decimal"/>
      <w:lvlText w:val="§ %1"/>
      <w:lvlJc w:val="left"/>
      <w:pPr>
        <w:tabs>
          <w:tab w:val="num" w:pos="0"/>
        </w:tabs>
        <w:ind w:left="0" w:firstLine="0"/>
      </w:pPr>
      <w:rPr>
        <w:b/>
        <w:sz w:val="24"/>
        <w:lang w:val="x-none" w:eastAsia="x-none" w:bidi="x-none"/>
      </w:rPr>
    </w:lvl>
    <w:lvl w:ilvl="1">
      <w:start w:val="1"/>
      <w:numFmt w:val="decimal"/>
      <w:lvlText w:val="(%2)"/>
      <w:lvlJc w:val="left"/>
      <w:pPr>
        <w:tabs>
          <w:tab w:val="num" w:pos="1418"/>
        </w:tabs>
        <w:ind w:left="0" w:firstLine="851"/>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8A276E"/>
    <w:multiLevelType w:val="multilevel"/>
    <w:tmpl w:val="50CABF86"/>
    <w:lvl w:ilvl="0">
      <w:start w:val="8"/>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68C46D8"/>
    <w:multiLevelType w:val="multilevel"/>
    <w:tmpl w:val="B4DE15D6"/>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09B397F"/>
    <w:multiLevelType w:val="singleLevel"/>
    <w:tmpl w:val="DEB41DEE"/>
    <w:lvl w:ilvl="0">
      <w:start w:val="5"/>
      <w:numFmt w:val="decimal"/>
      <w:lvlText w:val="3.%1 "/>
      <w:legacy w:legacy="1" w:legacySpace="0" w:legacyIndent="283"/>
      <w:lvlJc w:val="left"/>
      <w:pPr>
        <w:ind w:left="463" w:hanging="283"/>
      </w:pPr>
      <w:rPr>
        <w:rFonts w:ascii="Times New Roman" w:hAnsi="Times New Roman" w:cs="Times New Roman" w:hint="default"/>
        <w:b w:val="0"/>
        <w:i w:val="0"/>
        <w:sz w:val="22"/>
        <w:u w:val="none"/>
      </w:rPr>
    </w:lvl>
  </w:abstractNum>
  <w:abstractNum w:abstractNumId="4" w15:restartNumberingAfterBreak="0">
    <w:nsid w:val="18BD33D2"/>
    <w:multiLevelType w:val="singleLevel"/>
    <w:tmpl w:val="97AAF1BA"/>
    <w:lvl w:ilvl="0">
      <w:start w:val="9"/>
      <w:numFmt w:val="decimal"/>
      <w:lvlText w:val="5.7.%1 "/>
      <w:legacy w:legacy="1" w:legacySpace="0" w:legacyIndent="283"/>
      <w:lvlJc w:val="left"/>
      <w:pPr>
        <w:ind w:left="283" w:hanging="283"/>
      </w:pPr>
      <w:rPr>
        <w:rFonts w:ascii="Times New Roman" w:hAnsi="Times New Roman" w:cs="Times New Roman" w:hint="default"/>
        <w:b/>
        <w:i w:val="0"/>
        <w:sz w:val="22"/>
        <w:u w:val="none"/>
      </w:rPr>
    </w:lvl>
  </w:abstractNum>
  <w:abstractNum w:abstractNumId="5" w15:restartNumberingAfterBreak="0">
    <w:nsid w:val="1BB5201D"/>
    <w:multiLevelType w:val="multilevel"/>
    <w:tmpl w:val="9784110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561DEF"/>
    <w:multiLevelType w:val="hybridMultilevel"/>
    <w:tmpl w:val="3B5ED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370B43"/>
    <w:multiLevelType w:val="multilevel"/>
    <w:tmpl w:val="7A06A5C2"/>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613"/>
        </w:tabs>
        <w:ind w:left="613" w:hanging="435"/>
      </w:pPr>
      <w:rPr>
        <w:rFonts w:hint="default"/>
      </w:rPr>
    </w:lvl>
    <w:lvl w:ilvl="2">
      <w:start w:val="1"/>
      <w:numFmt w:val="decimal"/>
      <w:lvlText w:val="%1.5.%3"/>
      <w:lvlJc w:val="left"/>
      <w:pPr>
        <w:tabs>
          <w:tab w:val="num" w:pos="1076"/>
        </w:tabs>
        <w:ind w:left="1076" w:hanging="1076"/>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2864"/>
        </w:tabs>
        <w:ind w:left="2864" w:hanging="1440"/>
      </w:pPr>
      <w:rPr>
        <w:rFonts w:hint="default"/>
      </w:rPr>
    </w:lvl>
  </w:abstractNum>
  <w:abstractNum w:abstractNumId="8" w15:restartNumberingAfterBreak="0">
    <w:nsid w:val="2B6040EF"/>
    <w:multiLevelType w:val="hybridMultilevel"/>
    <w:tmpl w:val="824E8560"/>
    <w:lvl w:ilvl="0" w:tplc="39E436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EA6263B"/>
    <w:multiLevelType w:val="hybridMultilevel"/>
    <w:tmpl w:val="B1BE6E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EF74B9E"/>
    <w:multiLevelType w:val="hybridMultilevel"/>
    <w:tmpl w:val="11D43794"/>
    <w:lvl w:ilvl="0" w:tplc="39E436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B554CD"/>
    <w:multiLevelType w:val="hybridMultilevel"/>
    <w:tmpl w:val="2AD47C74"/>
    <w:lvl w:ilvl="0" w:tplc="39E4369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5576C0D"/>
    <w:multiLevelType w:val="multilevel"/>
    <w:tmpl w:val="942A9226"/>
    <w:lvl w:ilvl="0">
      <w:start w:val="1"/>
      <w:numFmt w:val="decimal"/>
      <w:pStyle w:val="Paragrafaut"/>
      <w:lvlText w:val="§ %1"/>
      <w:lvlJc w:val="left"/>
      <w:pPr>
        <w:tabs>
          <w:tab w:val="num" w:pos="0"/>
        </w:tabs>
        <w:ind w:left="0" w:firstLine="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aut"/>
      <w:lvlText w:val="(%2)"/>
      <w:lvlJc w:val="left"/>
      <w:pPr>
        <w:tabs>
          <w:tab w:val="num" w:pos="1418"/>
        </w:tabs>
        <w:ind w:left="0" w:firstLine="851"/>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559C7C60"/>
    <w:multiLevelType w:val="singleLevel"/>
    <w:tmpl w:val="929265F8"/>
    <w:lvl w:ilvl="0">
      <w:start w:val="1"/>
      <w:numFmt w:val="decimal"/>
      <w:lvlText w:val="4.%1 "/>
      <w:legacy w:legacy="1" w:legacySpace="0" w:legacyIndent="283"/>
      <w:lvlJc w:val="left"/>
      <w:pPr>
        <w:ind w:left="283" w:hanging="283"/>
      </w:pPr>
      <w:rPr>
        <w:rFonts w:ascii="Times New Roman" w:hAnsi="Times New Roman" w:cs="Times New Roman" w:hint="default"/>
        <w:b/>
        <w:i w:val="0"/>
        <w:sz w:val="22"/>
        <w:u w:val="none"/>
      </w:rPr>
    </w:lvl>
  </w:abstractNum>
  <w:abstractNum w:abstractNumId="14" w15:restartNumberingAfterBreak="0">
    <w:nsid w:val="57DA1C3B"/>
    <w:multiLevelType w:val="multilevel"/>
    <w:tmpl w:val="F410CC6C"/>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613"/>
        </w:tabs>
        <w:ind w:left="613" w:hanging="435"/>
      </w:pPr>
      <w:rPr>
        <w:rFonts w:hint="default"/>
      </w:rPr>
    </w:lvl>
    <w:lvl w:ilvl="2">
      <w:start w:val="1"/>
      <w:numFmt w:val="decimal"/>
      <w:lvlText w:val="%1.5.%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2864"/>
        </w:tabs>
        <w:ind w:left="2864" w:hanging="1440"/>
      </w:pPr>
      <w:rPr>
        <w:rFonts w:hint="default"/>
      </w:rPr>
    </w:lvl>
  </w:abstractNum>
  <w:abstractNum w:abstractNumId="15" w15:restartNumberingAfterBreak="0">
    <w:nsid w:val="5EEF4124"/>
    <w:multiLevelType w:val="hybridMultilevel"/>
    <w:tmpl w:val="7BCA7E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11D53B6"/>
    <w:multiLevelType w:val="hybridMultilevel"/>
    <w:tmpl w:val="694C12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1DD2F10"/>
    <w:multiLevelType w:val="hybridMultilevel"/>
    <w:tmpl w:val="8A184068"/>
    <w:lvl w:ilvl="0" w:tplc="4248576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7900F5"/>
    <w:multiLevelType w:val="hybridMultilevel"/>
    <w:tmpl w:val="D14E3C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5C72AAA"/>
    <w:multiLevelType w:val="multilevel"/>
    <w:tmpl w:val="7966CD0C"/>
    <w:lvl w:ilvl="0">
      <w:start w:val="4"/>
      <w:numFmt w:val="decimal"/>
      <w:lvlText w:val="%1"/>
      <w:lvlJc w:val="left"/>
      <w:pPr>
        <w:tabs>
          <w:tab w:val="num" w:pos="435"/>
        </w:tabs>
        <w:ind w:left="435" w:hanging="435"/>
      </w:pPr>
      <w:rPr>
        <w:rFonts w:hint="default"/>
      </w:rPr>
    </w:lvl>
    <w:lvl w:ilvl="1">
      <w:start w:val="3"/>
      <w:numFmt w:val="decimal"/>
      <w:lvlText w:val="%1.%2"/>
      <w:lvlJc w:val="left"/>
      <w:pPr>
        <w:tabs>
          <w:tab w:val="num" w:pos="613"/>
        </w:tabs>
        <w:ind w:left="613" w:hanging="435"/>
      </w:pPr>
      <w:rPr>
        <w:rFonts w:hint="default"/>
      </w:rPr>
    </w:lvl>
    <w:lvl w:ilvl="2">
      <w:start w:val="1"/>
      <w:numFmt w:val="decimal"/>
      <w:lvlText w:val="%1.%2.%3"/>
      <w:lvlJc w:val="left"/>
      <w:pPr>
        <w:tabs>
          <w:tab w:val="num" w:pos="1076"/>
        </w:tabs>
        <w:ind w:left="1076" w:hanging="720"/>
      </w:pPr>
      <w:rPr>
        <w:rFonts w:hint="default"/>
      </w:rPr>
    </w:lvl>
    <w:lvl w:ilvl="3">
      <w:start w:val="1"/>
      <w:numFmt w:val="decimal"/>
      <w:lvlText w:val="%1.%2.%3.%4"/>
      <w:lvlJc w:val="left"/>
      <w:pPr>
        <w:tabs>
          <w:tab w:val="num" w:pos="1254"/>
        </w:tabs>
        <w:ind w:left="1254" w:hanging="72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1970"/>
        </w:tabs>
        <w:ind w:left="1970" w:hanging="1080"/>
      </w:pPr>
      <w:rPr>
        <w:rFonts w:hint="default"/>
      </w:rPr>
    </w:lvl>
    <w:lvl w:ilvl="6">
      <w:start w:val="1"/>
      <w:numFmt w:val="decimal"/>
      <w:lvlText w:val="%1.%2.%3.%4.%5.%6.%7"/>
      <w:lvlJc w:val="left"/>
      <w:pPr>
        <w:tabs>
          <w:tab w:val="num" w:pos="2508"/>
        </w:tabs>
        <w:ind w:left="2508" w:hanging="1440"/>
      </w:pPr>
      <w:rPr>
        <w:rFonts w:hint="default"/>
      </w:rPr>
    </w:lvl>
    <w:lvl w:ilvl="7">
      <w:start w:val="1"/>
      <w:numFmt w:val="decimal"/>
      <w:lvlText w:val="%1.%2.%3.%4.%5.%6.%7.%8"/>
      <w:lvlJc w:val="left"/>
      <w:pPr>
        <w:tabs>
          <w:tab w:val="num" w:pos="2686"/>
        </w:tabs>
        <w:ind w:left="2686" w:hanging="1440"/>
      </w:pPr>
      <w:rPr>
        <w:rFonts w:hint="default"/>
      </w:rPr>
    </w:lvl>
    <w:lvl w:ilvl="8">
      <w:start w:val="1"/>
      <w:numFmt w:val="decimal"/>
      <w:lvlText w:val="%1.%2.%3.%4.%5.%6.%7.%8.%9"/>
      <w:lvlJc w:val="left"/>
      <w:pPr>
        <w:tabs>
          <w:tab w:val="num" w:pos="2864"/>
        </w:tabs>
        <w:ind w:left="2864" w:hanging="1440"/>
      </w:pPr>
      <w:rPr>
        <w:rFonts w:hint="default"/>
      </w:rPr>
    </w:lvl>
  </w:abstractNum>
  <w:abstractNum w:abstractNumId="20" w15:restartNumberingAfterBreak="0">
    <w:nsid w:val="77CD4D10"/>
    <w:multiLevelType w:val="hybridMultilevel"/>
    <w:tmpl w:val="5EDEC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1"/>
  </w:num>
  <w:num w:numId="5">
    <w:abstractNumId w:val="12"/>
  </w:num>
  <w:num w:numId="6">
    <w:abstractNumId w:val="7"/>
  </w:num>
  <w:num w:numId="7">
    <w:abstractNumId w:val="0"/>
  </w:num>
  <w:num w:numId="8">
    <w:abstractNumId w:val="19"/>
  </w:num>
  <w:num w:numId="9">
    <w:abstractNumId w:val="14"/>
  </w:num>
  <w:num w:numId="10">
    <w:abstractNumId w:val="5"/>
  </w:num>
  <w:num w:numId="11">
    <w:abstractNumId w:val="17"/>
  </w:num>
  <w:num w:numId="12">
    <w:abstractNumId w:val="2"/>
  </w:num>
  <w:num w:numId="13">
    <w:abstractNumId w:val="18"/>
  </w:num>
  <w:num w:numId="14">
    <w:abstractNumId w:val="9"/>
  </w:num>
  <w:num w:numId="15">
    <w:abstractNumId w:val="20"/>
  </w:num>
  <w:num w:numId="16">
    <w:abstractNumId w:val="6"/>
  </w:num>
  <w:num w:numId="17">
    <w:abstractNumId w:val="16"/>
  </w:num>
  <w:num w:numId="18">
    <w:abstractNumId w:val="15"/>
  </w:num>
  <w:num w:numId="19">
    <w:abstractNumId w:val="10"/>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43"/>
    <w:rsid w:val="00011939"/>
    <w:rsid w:val="00023869"/>
    <w:rsid w:val="00025C71"/>
    <w:rsid w:val="00037CC5"/>
    <w:rsid w:val="00043F44"/>
    <w:rsid w:val="000449F8"/>
    <w:rsid w:val="00047E1D"/>
    <w:rsid w:val="00070D91"/>
    <w:rsid w:val="0007231B"/>
    <w:rsid w:val="00081EFB"/>
    <w:rsid w:val="00083784"/>
    <w:rsid w:val="000922BF"/>
    <w:rsid w:val="000A5115"/>
    <w:rsid w:val="000B37EE"/>
    <w:rsid w:val="000D199B"/>
    <w:rsid w:val="000F5F8B"/>
    <w:rsid w:val="000F7558"/>
    <w:rsid w:val="000F7E34"/>
    <w:rsid w:val="001465CC"/>
    <w:rsid w:val="00161247"/>
    <w:rsid w:val="00173986"/>
    <w:rsid w:val="00174400"/>
    <w:rsid w:val="00175A13"/>
    <w:rsid w:val="001B7FAE"/>
    <w:rsid w:val="001C2F10"/>
    <w:rsid w:val="001C30AC"/>
    <w:rsid w:val="001C7914"/>
    <w:rsid w:val="001D37BB"/>
    <w:rsid w:val="001D4531"/>
    <w:rsid w:val="001E6F6E"/>
    <w:rsid w:val="00205C9E"/>
    <w:rsid w:val="00236E48"/>
    <w:rsid w:val="002416BB"/>
    <w:rsid w:val="00251634"/>
    <w:rsid w:val="00263E8A"/>
    <w:rsid w:val="00264395"/>
    <w:rsid w:val="00273F5C"/>
    <w:rsid w:val="00280408"/>
    <w:rsid w:val="002807CB"/>
    <w:rsid w:val="00280927"/>
    <w:rsid w:val="0029481F"/>
    <w:rsid w:val="00295F3D"/>
    <w:rsid w:val="002A7C55"/>
    <w:rsid w:val="002B19BE"/>
    <w:rsid w:val="002B39C3"/>
    <w:rsid w:val="002B42B3"/>
    <w:rsid w:val="002D6670"/>
    <w:rsid w:val="002E3520"/>
    <w:rsid w:val="002E3544"/>
    <w:rsid w:val="003161A1"/>
    <w:rsid w:val="003228B5"/>
    <w:rsid w:val="00340C29"/>
    <w:rsid w:val="00381E57"/>
    <w:rsid w:val="003906DD"/>
    <w:rsid w:val="003A7A7D"/>
    <w:rsid w:val="003B0C2C"/>
    <w:rsid w:val="003B21EB"/>
    <w:rsid w:val="003C0515"/>
    <w:rsid w:val="003C71D6"/>
    <w:rsid w:val="003D7B91"/>
    <w:rsid w:val="003E033B"/>
    <w:rsid w:val="003E2F69"/>
    <w:rsid w:val="003F53B2"/>
    <w:rsid w:val="00400FF0"/>
    <w:rsid w:val="00420345"/>
    <w:rsid w:val="00422C8B"/>
    <w:rsid w:val="00425138"/>
    <w:rsid w:val="0042640F"/>
    <w:rsid w:val="004271FC"/>
    <w:rsid w:val="004871A1"/>
    <w:rsid w:val="004A32F3"/>
    <w:rsid w:val="004A5499"/>
    <w:rsid w:val="004C2872"/>
    <w:rsid w:val="004C3437"/>
    <w:rsid w:val="004E0B41"/>
    <w:rsid w:val="004E3559"/>
    <w:rsid w:val="004F003C"/>
    <w:rsid w:val="00505CAD"/>
    <w:rsid w:val="00526F1A"/>
    <w:rsid w:val="00530F61"/>
    <w:rsid w:val="00536EAC"/>
    <w:rsid w:val="00541827"/>
    <w:rsid w:val="005422C0"/>
    <w:rsid w:val="0054581F"/>
    <w:rsid w:val="00547BCE"/>
    <w:rsid w:val="00553662"/>
    <w:rsid w:val="00570252"/>
    <w:rsid w:val="00571AB2"/>
    <w:rsid w:val="00571AF2"/>
    <w:rsid w:val="005826DA"/>
    <w:rsid w:val="00585C37"/>
    <w:rsid w:val="00590342"/>
    <w:rsid w:val="00591023"/>
    <w:rsid w:val="00592B51"/>
    <w:rsid w:val="00597B43"/>
    <w:rsid w:val="005A19DD"/>
    <w:rsid w:val="005B5412"/>
    <w:rsid w:val="005B59F0"/>
    <w:rsid w:val="005B5F3D"/>
    <w:rsid w:val="005B6109"/>
    <w:rsid w:val="005C4C30"/>
    <w:rsid w:val="005C6B0B"/>
    <w:rsid w:val="005D4917"/>
    <w:rsid w:val="005E39CC"/>
    <w:rsid w:val="005E7C9E"/>
    <w:rsid w:val="00600CE7"/>
    <w:rsid w:val="00610767"/>
    <w:rsid w:val="0061792B"/>
    <w:rsid w:val="00630937"/>
    <w:rsid w:val="00636BA1"/>
    <w:rsid w:val="00637119"/>
    <w:rsid w:val="00646640"/>
    <w:rsid w:val="006501DB"/>
    <w:rsid w:val="00655DE1"/>
    <w:rsid w:val="006715FC"/>
    <w:rsid w:val="006726A1"/>
    <w:rsid w:val="00672F8C"/>
    <w:rsid w:val="00675491"/>
    <w:rsid w:val="00685E4C"/>
    <w:rsid w:val="00693EB1"/>
    <w:rsid w:val="00696564"/>
    <w:rsid w:val="006A0254"/>
    <w:rsid w:val="006B05DB"/>
    <w:rsid w:val="006D35A6"/>
    <w:rsid w:val="006E3007"/>
    <w:rsid w:val="006F4046"/>
    <w:rsid w:val="00724762"/>
    <w:rsid w:val="00725223"/>
    <w:rsid w:val="007632C5"/>
    <w:rsid w:val="007721F9"/>
    <w:rsid w:val="00774A49"/>
    <w:rsid w:val="0077729B"/>
    <w:rsid w:val="00781106"/>
    <w:rsid w:val="00795FD9"/>
    <w:rsid w:val="00797848"/>
    <w:rsid w:val="007B2B07"/>
    <w:rsid w:val="007C069E"/>
    <w:rsid w:val="007D11F0"/>
    <w:rsid w:val="007D382A"/>
    <w:rsid w:val="007D499F"/>
    <w:rsid w:val="007E4269"/>
    <w:rsid w:val="007E5148"/>
    <w:rsid w:val="007E53F7"/>
    <w:rsid w:val="007F35D9"/>
    <w:rsid w:val="007F42FA"/>
    <w:rsid w:val="00817331"/>
    <w:rsid w:val="008177C3"/>
    <w:rsid w:val="00817F88"/>
    <w:rsid w:val="00826795"/>
    <w:rsid w:val="008366AF"/>
    <w:rsid w:val="00840B94"/>
    <w:rsid w:val="00841323"/>
    <w:rsid w:val="00841F40"/>
    <w:rsid w:val="0085770C"/>
    <w:rsid w:val="008616D9"/>
    <w:rsid w:val="00862E31"/>
    <w:rsid w:val="0088197E"/>
    <w:rsid w:val="0089196D"/>
    <w:rsid w:val="008B2055"/>
    <w:rsid w:val="008B3B80"/>
    <w:rsid w:val="008C0932"/>
    <w:rsid w:val="008C27BF"/>
    <w:rsid w:val="008E27F4"/>
    <w:rsid w:val="008E4D0E"/>
    <w:rsid w:val="008F6E1F"/>
    <w:rsid w:val="00917695"/>
    <w:rsid w:val="0092310B"/>
    <w:rsid w:val="0092473E"/>
    <w:rsid w:val="00924AC3"/>
    <w:rsid w:val="00931F4D"/>
    <w:rsid w:val="00942CBF"/>
    <w:rsid w:val="00963C0D"/>
    <w:rsid w:val="009A2C5E"/>
    <w:rsid w:val="009A6BA4"/>
    <w:rsid w:val="009B0132"/>
    <w:rsid w:val="009B3749"/>
    <w:rsid w:val="009B6D39"/>
    <w:rsid w:val="009C6773"/>
    <w:rsid w:val="009D149A"/>
    <w:rsid w:val="009D2EEF"/>
    <w:rsid w:val="009D598E"/>
    <w:rsid w:val="009D6FD9"/>
    <w:rsid w:val="009E0746"/>
    <w:rsid w:val="009E1885"/>
    <w:rsid w:val="009E1ADB"/>
    <w:rsid w:val="00A057FA"/>
    <w:rsid w:val="00A159A3"/>
    <w:rsid w:val="00A22DC5"/>
    <w:rsid w:val="00A3443B"/>
    <w:rsid w:val="00A40035"/>
    <w:rsid w:val="00A46B36"/>
    <w:rsid w:val="00A51430"/>
    <w:rsid w:val="00A65F5B"/>
    <w:rsid w:val="00AA5B49"/>
    <w:rsid w:val="00AA6E39"/>
    <w:rsid w:val="00AB399A"/>
    <w:rsid w:val="00AC35E4"/>
    <w:rsid w:val="00AC4092"/>
    <w:rsid w:val="00AC4D9F"/>
    <w:rsid w:val="00AC63DF"/>
    <w:rsid w:val="00AE721F"/>
    <w:rsid w:val="00AF184B"/>
    <w:rsid w:val="00B00F62"/>
    <w:rsid w:val="00B021B8"/>
    <w:rsid w:val="00B03B02"/>
    <w:rsid w:val="00B0628B"/>
    <w:rsid w:val="00B36BA2"/>
    <w:rsid w:val="00B542A6"/>
    <w:rsid w:val="00B55897"/>
    <w:rsid w:val="00B63F23"/>
    <w:rsid w:val="00B83018"/>
    <w:rsid w:val="00B86A16"/>
    <w:rsid w:val="00B93DAC"/>
    <w:rsid w:val="00BA1002"/>
    <w:rsid w:val="00BB35EA"/>
    <w:rsid w:val="00BC1D28"/>
    <w:rsid w:val="00BC7938"/>
    <w:rsid w:val="00BD41D5"/>
    <w:rsid w:val="00BD4ED1"/>
    <w:rsid w:val="00BF4BFC"/>
    <w:rsid w:val="00BF5986"/>
    <w:rsid w:val="00C05D33"/>
    <w:rsid w:val="00C13A7C"/>
    <w:rsid w:val="00C168E2"/>
    <w:rsid w:val="00C37EE4"/>
    <w:rsid w:val="00C46E2B"/>
    <w:rsid w:val="00C56F99"/>
    <w:rsid w:val="00C617A1"/>
    <w:rsid w:val="00C8580C"/>
    <w:rsid w:val="00C90905"/>
    <w:rsid w:val="00C93FF6"/>
    <w:rsid w:val="00CA3261"/>
    <w:rsid w:val="00CA656E"/>
    <w:rsid w:val="00CB1977"/>
    <w:rsid w:val="00CC78F5"/>
    <w:rsid w:val="00CD44CB"/>
    <w:rsid w:val="00CF5824"/>
    <w:rsid w:val="00D02AEE"/>
    <w:rsid w:val="00D03C27"/>
    <w:rsid w:val="00D04500"/>
    <w:rsid w:val="00D319EF"/>
    <w:rsid w:val="00D3288D"/>
    <w:rsid w:val="00D42B7C"/>
    <w:rsid w:val="00D46EBB"/>
    <w:rsid w:val="00D47D6E"/>
    <w:rsid w:val="00D56024"/>
    <w:rsid w:val="00D72611"/>
    <w:rsid w:val="00D73534"/>
    <w:rsid w:val="00D77188"/>
    <w:rsid w:val="00D93ACE"/>
    <w:rsid w:val="00D954CC"/>
    <w:rsid w:val="00DA4BB8"/>
    <w:rsid w:val="00DA5F6D"/>
    <w:rsid w:val="00DA69FF"/>
    <w:rsid w:val="00DC762B"/>
    <w:rsid w:val="00DC7AE3"/>
    <w:rsid w:val="00DD16A6"/>
    <w:rsid w:val="00DE05A0"/>
    <w:rsid w:val="00DF00E8"/>
    <w:rsid w:val="00DF18F0"/>
    <w:rsid w:val="00DF5CD0"/>
    <w:rsid w:val="00E1418B"/>
    <w:rsid w:val="00E16334"/>
    <w:rsid w:val="00E24FC1"/>
    <w:rsid w:val="00E25ABD"/>
    <w:rsid w:val="00E366D5"/>
    <w:rsid w:val="00E43F99"/>
    <w:rsid w:val="00E46980"/>
    <w:rsid w:val="00E55CC6"/>
    <w:rsid w:val="00E6775D"/>
    <w:rsid w:val="00E77214"/>
    <w:rsid w:val="00E9735F"/>
    <w:rsid w:val="00EA182D"/>
    <w:rsid w:val="00EB0E94"/>
    <w:rsid w:val="00EB65F5"/>
    <w:rsid w:val="00ED2600"/>
    <w:rsid w:val="00ED4EB7"/>
    <w:rsid w:val="00ED6217"/>
    <w:rsid w:val="00EE0425"/>
    <w:rsid w:val="00EE7F1A"/>
    <w:rsid w:val="00EF64BD"/>
    <w:rsid w:val="00F05A96"/>
    <w:rsid w:val="00F17643"/>
    <w:rsid w:val="00F45BAF"/>
    <w:rsid w:val="00F61146"/>
    <w:rsid w:val="00F711DB"/>
    <w:rsid w:val="00F825BD"/>
    <w:rsid w:val="00F84BD9"/>
    <w:rsid w:val="00F911AC"/>
    <w:rsid w:val="00F94438"/>
    <w:rsid w:val="00FA2501"/>
    <w:rsid w:val="00FA6796"/>
    <w:rsid w:val="00FB19FC"/>
    <w:rsid w:val="00FB42A5"/>
    <w:rsid w:val="00FC5B8D"/>
    <w:rsid w:val="00FD3838"/>
    <w:rsid w:val="00FE2554"/>
    <w:rsid w:val="00FE4E48"/>
    <w:rsid w:val="00FF60CF"/>
    <w:rsid w:val="00FF61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B2F696-DC1A-4BD5-A57C-7096F1D11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6F1A"/>
    <w:pPr>
      <w:overflowPunct w:val="0"/>
      <w:autoSpaceDE w:val="0"/>
      <w:autoSpaceDN w:val="0"/>
      <w:adjustRightInd w:val="0"/>
      <w:textAlignment w:val="baseline"/>
    </w:pPr>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4">
    <w:name w:val="heading 4"/>
    <w:basedOn w:val="Normln"/>
    <w:next w:val="Normln"/>
    <w:link w:val="Nadpis4Char"/>
    <w:semiHidden/>
    <w:unhideWhenUsed/>
    <w:qFormat/>
    <w:rsid w:val="00D771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after="120"/>
    </w:pPr>
  </w:style>
  <w:style w:type="paragraph" w:styleId="Seznam">
    <w:name w:val="List"/>
    <w:basedOn w:val="Normln"/>
    <w:pPr>
      <w:ind w:left="283" w:hanging="283"/>
    </w:pPr>
  </w:style>
  <w:style w:type="paragraph" w:styleId="Seznam2">
    <w:name w:val="List 2"/>
    <w:basedOn w:val="Normln"/>
    <w:pPr>
      <w:ind w:left="566" w:hanging="283"/>
    </w:pPr>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customStyle="1" w:styleId="normalodsazene">
    <w:name w:val="normalodsazene"/>
    <w:basedOn w:val="Normln"/>
    <w:pPr>
      <w:overflowPunct/>
      <w:autoSpaceDE/>
      <w:autoSpaceDN/>
      <w:adjustRightInd/>
      <w:spacing w:before="103" w:after="103"/>
      <w:ind w:firstLine="480"/>
      <w:jc w:val="both"/>
      <w:textAlignment w:val="auto"/>
    </w:pPr>
    <w:rPr>
      <w:rFonts w:ascii="Verdana" w:hAnsi="Verdana"/>
      <w:color w:val="585858"/>
      <w:sz w:val="15"/>
      <w:szCs w:val="15"/>
    </w:rPr>
  </w:style>
  <w:style w:type="paragraph" w:styleId="Normlnweb">
    <w:name w:val="Normal (Web)"/>
    <w:basedOn w:val="Normln"/>
    <w:pPr>
      <w:overflowPunct/>
      <w:autoSpaceDE/>
      <w:autoSpaceDN/>
      <w:adjustRightInd/>
      <w:spacing w:before="26" w:after="64"/>
      <w:textAlignment w:val="auto"/>
    </w:pPr>
    <w:rPr>
      <w:rFonts w:ascii="Verdana" w:hAnsi="Verdana"/>
      <w:color w:val="585858"/>
      <w:sz w:val="15"/>
      <w:szCs w:val="15"/>
    </w:rPr>
  </w:style>
  <w:style w:type="paragraph" w:customStyle="1" w:styleId="Psmeno">
    <w:name w:val="Písmeno"/>
    <w:basedOn w:val="Normln"/>
    <w:pPr>
      <w:numPr>
        <w:ilvl w:val="12"/>
      </w:numPr>
      <w:overflowPunct/>
      <w:autoSpaceDE/>
      <w:autoSpaceDN/>
      <w:adjustRightInd/>
      <w:ind w:left="284" w:hanging="284"/>
      <w:jc w:val="both"/>
      <w:textAlignment w:val="auto"/>
    </w:pPr>
    <w:rPr>
      <w:color w:val="000000"/>
      <w:sz w:val="24"/>
    </w:rPr>
  </w:style>
  <w:style w:type="paragraph" w:customStyle="1" w:styleId="Paragrafaut">
    <w:name w:val="Paragraf aut"/>
    <w:basedOn w:val="Normln"/>
    <w:pPr>
      <w:keepNext/>
      <w:numPr>
        <w:numId w:val="5"/>
      </w:numPr>
      <w:overflowPunct/>
      <w:autoSpaceDE/>
      <w:autoSpaceDN/>
      <w:adjustRightInd/>
      <w:spacing w:before="240"/>
      <w:jc w:val="center"/>
      <w:textAlignment w:val="auto"/>
      <w:outlineLvl w:val="4"/>
    </w:pPr>
    <w:rPr>
      <w:sz w:val="24"/>
    </w:rPr>
  </w:style>
  <w:style w:type="paragraph" w:customStyle="1" w:styleId="Odstavecaut">
    <w:name w:val="Odstavec aut"/>
    <w:basedOn w:val="Normln"/>
    <w:pPr>
      <w:numPr>
        <w:ilvl w:val="1"/>
        <w:numId w:val="5"/>
      </w:numPr>
      <w:overflowPunct/>
      <w:autoSpaceDE/>
      <w:autoSpaceDN/>
      <w:adjustRightInd/>
      <w:spacing w:before="120"/>
      <w:jc w:val="both"/>
      <w:textAlignment w:val="auto"/>
    </w:pPr>
    <w:rPr>
      <w:sz w:val="24"/>
    </w:rPr>
  </w:style>
  <w:style w:type="paragraph" w:styleId="Zpat">
    <w:name w:val="footer"/>
    <w:basedOn w:val="Normln"/>
    <w:rsid w:val="00C90905"/>
    <w:pPr>
      <w:tabs>
        <w:tab w:val="center" w:pos="4536"/>
        <w:tab w:val="right" w:pos="9072"/>
      </w:tabs>
    </w:pPr>
  </w:style>
  <w:style w:type="paragraph" w:styleId="Textbubliny">
    <w:name w:val="Balloon Text"/>
    <w:basedOn w:val="Normln"/>
    <w:link w:val="TextbublinyChar"/>
    <w:rsid w:val="00EF64BD"/>
    <w:rPr>
      <w:rFonts w:ascii="Tahoma" w:hAnsi="Tahoma" w:cs="Tahoma"/>
      <w:sz w:val="16"/>
      <w:szCs w:val="16"/>
    </w:rPr>
  </w:style>
  <w:style w:type="character" w:customStyle="1" w:styleId="TextbublinyChar">
    <w:name w:val="Text bubliny Char"/>
    <w:basedOn w:val="Standardnpsmoodstavce"/>
    <w:link w:val="Textbubliny"/>
    <w:rsid w:val="00EF64BD"/>
    <w:rPr>
      <w:rFonts w:ascii="Tahoma" w:hAnsi="Tahoma" w:cs="Tahoma"/>
      <w:sz w:val="16"/>
      <w:szCs w:val="16"/>
    </w:rPr>
  </w:style>
  <w:style w:type="character" w:customStyle="1" w:styleId="ZkladntextChar">
    <w:name w:val="Základní text Char"/>
    <w:basedOn w:val="Standardnpsmoodstavce"/>
    <w:link w:val="Zkladntext"/>
    <w:rsid w:val="00D954CC"/>
  </w:style>
  <w:style w:type="character" w:customStyle="1" w:styleId="Nadpis4Char">
    <w:name w:val="Nadpis 4 Char"/>
    <w:basedOn w:val="Standardnpsmoodstavce"/>
    <w:link w:val="Nadpis4"/>
    <w:semiHidden/>
    <w:rsid w:val="00D77188"/>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15939">
      <w:bodyDiv w:val="1"/>
      <w:marLeft w:val="0"/>
      <w:marRight w:val="0"/>
      <w:marTop w:val="0"/>
      <w:marBottom w:val="0"/>
      <w:divBdr>
        <w:top w:val="none" w:sz="0" w:space="0" w:color="auto"/>
        <w:left w:val="none" w:sz="0" w:space="0" w:color="auto"/>
        <w:bottom w:val="none" w:sz="0" w:space="0" w:color="auto"/>
        <w:right w:val="none" w:sz="0" w:space="0" w:color="auto"/>
      </w:divBdr>
    </w:div>
    <w:div w:id="1179928958">
      <w:bodyDiv w:val="1"/>
      <w:marLeft w:val="0"/>
      <w:marRight w:val="0"/>
      <w:marTop w:val="0"/>
      <w:marBottom w:val="0"/>
      <w:divBdr>
        <w:top w:val="none" w:sz="0" w:space="0" w:color="auto"/>
        <w:left w:val="none" w:sz="0" w:space="0" w:color="auto"/>
        <w:bottom w:val="none" w:sz="0" w:space="0" w:color="auto"/>
        <w:right w:val="none" w:sz="0" w:space="0" w:color="auto"/>
      </w:divBdr>
    </w:div>
    <w:div w:id="197309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F0B76-42D2-42E3-A6F0-4FBEB27FD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7338</Words>
  <Characters>43295</Characters>
  <Application>Microsoft Office Word</Application>
  <DocSecurity>0</DocSecurity>
  <Lines>360</Lines>
  <Paragraphs>101</Paragraphs>
  <ScaleCrop>false</ScaleCrop>
  <HeadingPairs>
    <vt:vector size="2" baseType="variant">
      <vt:variant>
        <vt:lpstr>Název</vt:lpstr>
      </vt:variant>
      <vt:variant>
        <vt:i4>1</vt:i4>
      </vt:variant>
    </vt:vector>
  </HeadingPairs>
  <TitlesOfParts>
    <vt:vector size="1" baseType="lpstr">
      <vt:lpstr>Základní škola ………………………</vt:lpstr>
    </vt:vector>
  </TitlesOfParts>
  <Company>ZŠ Klášterec, Krátká 676</Company>
  <LinksUpToDate>false</LinksUpToDate>
  <CharactersWithSpaces>50532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Základní škola ………………………</dc:title>
  <dc:creator>Mgr. Jan Musil</dc:creator>
  <cp:lastModifiedBy>Opravilová Yveta</cp:lastModifiedBy>
  <cp:revision>2</cp:revision>
  <cp:lastPrinted>2018-09-03T11:51:00Z</cp:lastPrinted>
  <dcterms:created xsi:type="dcterms:W3CDTF">2019-09-11T08:58:00Z</dcterms:created>
  <dcterms:modified xsi:type="dcterms:W3CDTF">2019-09-11T08:58:00Z</dcterms:modified>
</cp:coreProperties>
</file>